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3E" w:rsidRDefault="00DD0F3E" w:rsidP="005D14E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753100" cy="431482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102561-2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3E" w:rsidRDefault="00DD0F3E" w:rsidP="005D14E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D4F7D" w:rsidRPr="00B0701D" w:rsidRDefault="007F6E0F" w:rsidP="005D14E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B0701D">
        <w:rPr>
          <w:rFonts w:ascii="Times New Roman" w:hAnsi="Times New Roman" w:cs="Times New Roman"/>
          <w:b/>
          <w:bCs/>
          <w:sz w:val="24"/>
          <w:szCs w:val="24"/>
        </w:rPr>
        <w:t xml:space="preserve">SDD conducted </w:t>
      </w:r>
      <w:r w:rsidR="00987C22" w:rsidRPr="00B0701D">
        <w:rPr>
          <w:rFonts w:ascii="Times New Roman" w:hAnsi="Times New Roman" w:cs="Times New Roman"/>
          <w:b/>
          <w:bCs/>
          <w:sz w:val="24"/>
          <w:szCs w:val="24"/>
        </w:rPr>
        <w:t xml:space="preserve">Driving University Strategy (Fast Track) on </w:t>
      </w:r>
      <w:r w:rsidR="00987C22" w:rsidRPr="00B070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Student Affairs and Exhibition </w:t>
      </w:r>
      <w:r w:rsidR="00987C22" w:rsidRPr="00B0701D">
        <w:rPr>
          <w:rFonts w:ascii="Times New Roman" w:hAnsi="Times New Roman" w:cs="Times New Roman"/>
          <w:b/>
          <w:bCs/>
          <w:sz w:val="24"/>
          <w:szCs w:val="24"/>
        </w:rPr>
        <w:t xml:space="preserve">Board Meeting </w:t>
      </w:r>
    </w:p>
    <w:p w:rsidR="005D14E0" w:rsidRPr="00B0701D" w:rsidRDefault="005D14E0" w:rsidP="005D14E0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4F577B" w:rsidRPr="00B0701D" w:rsidRDefault="00987C22" w:rsidP="004F577B">
      <w:pPr>
        <w:spacing w:after="0"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 w:rsidRPr="00B0701D">
        <w:rPr>
          <w:rFonts w:ascii="Times New Roman" w:hAnsi="Times New Roman" w:cs="Times New Roman"/>
          <w:sz w:val="24"/>
          <w:szCs w:val="24"/>
        </w:rPr>
        <w:t xml:space="preserve">On 30 October 2018, Student Development Division as </w:t>
      </w:r>
      <w:r w:rsidR="005D14E0" w:rsidRPr="00B0701D">
        <w:rPr>
          <w:rFonts w:ascii="Times New Roman" w:hAnsi="Times New Roman" w:cs="Times New Roman"/>
          <w:sz w:val="24"/>
          <w:szCs w:val="24"/>
        </w:rPr>
        <w:t xml:space="preserve">the host for driving university strategy (fast track) </w:t>
      </w:r>
      <w:r w:rsidR="005D14E0" w:rsidRPr="00B0701D">
        <w:rPr>
          <w:rFonts w:ascii="Times New Roman" w:eastAsia="Calibri" w:hAnsi="Times New Roman" w:cs="Times New Roman"/>
          <w:sz w:val="24"/>
          <w:szCs w:val="24"/>
        </w:rPr>
        <w:t xml:space="preserve">for fiscal year 2019 </w:t>
      </w:r>
      <w:r w:rsidR="00E14A9E" w:rsidRPr="00B0701D">
        <w:rPr>
          <w:rFonts w:ascii="Times New Roman" w:hAnsi="Times New Roman" w:cs="Times New Roman"/>
          <w:sz w:val="24"/>
          <w:szCs w:val="24"/>
        </w:rPr>
        <w:t>i</w:t>
      </w:r>
      <w:r w:rsidR="005D14E0" w:rsidRPr="00B0701D">
        <w:rPr>
          <w:rFonts w:ascii="Times New Roman" w:hAnsi="Times New Roman" w:cs="Times New Roman"/>
          <w:sz w:val="24"/>
          <w:szCs w:val="24"/>
        </w:rPr>
        <w:t xml:space="preserve">n the 4th strategy: </w:t>
      </w:r>
      <w:r w:rsidR="005D14E0" w:rsidRPr="00B0701D">
        <w:rPr>
          <w:rFonts w:ascii="Times New Roman" w:eastAsia="Calibri" w:hAnsi="Times New Roman" w:cs="Times New Roman"/>
          <w:sz w:val="24"/>
          <w:szCs w:val="24"/>
        </w:rPr>
        <w:t>student af</w:t>
      </w:r>
      <w:r w:rsidR="00E14A9E" w:rsidRPr="00B0701D">
        <w:rPr>
          <w:rFonts w:ascii="Times New Roman" w:eastAsia="Calibri" w:hAnsi="Times New Roman" w:cs="Times New Roman"/>
          <w:sz w:val="24"/>
          <w:szCs w:val="24"/>
        </w:rPr>
        <w:t xml:space="preserve">fairs and exhibition conducted </w:t>
      </w:r>
      <w:r w:rsidR="00E14A9E" w:rsidRPr="00B070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Driving University Strategy (Fast Track) </w:t>
      </w:r>
      <w:r w:rsidR="00B04164" w:rsidRPr="00B0701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for Fiscal Year 2019 </w:t>
      </w:r>
      <w:r w:rsidR="00B04164" w:rsidRPr="00B070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 the 4th Strategy: </w:t>
      </w:r>
      <w:r w:rsidR="00E14A9E" w:rsidRPr="00B0701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Student Affairs and Exhibition</w:t>
      </w:r>
      <w:r w:rsidR="00E14A9E" w:rsidRPr="00B0701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Board Meeting</w:t>
      </w:r>
      <w:r w:rsidR="00E14A9E" w:rsidRPr="00B0701D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B04164" w:rsidRPr="00B0701D">
        <w:rPr>
          <w:rFonts w:ascii="Times New Roman" w:eastAsia="Times New Roman" w:hAnsi="Times New Roman" w:cs="Times New Roman"/>
          <w:sz w:val="24"/>
          <w:szCs w:val="24"/>
        </w:rPr>
        <w:t>at</w:t>
      </w:r>
      <w:r w:rsidR="00E14A9E" w:rsidRPr="00B07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4A9E" w:rsidRPr="00B0701D">
        <w:rPr>
          <w:rFonts w:ascii="Times New Roman" w:eastAsia="Times New Roman" w:hAnsi="Times New Roman" w:cs="Times New Roman"/>
          <w:sz w:val="24"/>
          <w:szCs w:val="24"/>
        </w:rPr>
        <w:t>Worraraksananong</w:t>
      </w:r>
      <w:proofErr w:type="spellEnd"/>
      <w:r w:rsidR="00E14A9E" w:rsidRPr="00B0701D">
        <w:rPr>
          <w:rFonts w:ascii="Times New Roman" w:eastAsia="Times New Roman" w:hAnsi="Times New Roman" w:cs="Times New Roman"/>
          <w:sz w:val="24"/>
          <w:szCs w:val="24"/>
        </w:rPr>
        <w:t xml:space="preserve"> Meeting Room, 3rd floor, Health and Sport Center Building</w:t>
      </w:r>
      <w:r w:rsidR="002562C8" w:rsidRPr="00B0701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 xml:space="preserve">As a chairperson, Asst. Prof. Dr. </w:t>
      </w:r>
      <w:proofErr w:type="spellStart"/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Chananart</w:t>
      </w:r>
      <w:proofErr w:type="spellEnd"/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Meenanan</w:t>
      </w:r>
      <w:proofErr w:type="spellEnd"/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, Vice-President for Student Affairs</w:t>
      </w:r>
      <w:r w:rsidR="004F577B" w:rsidRPr="00B0701D">
        <w:rPr>
          <w:rFonts w:ascii="Times New Roman" w:hAnsi="Times New Roman" w:cs="Times New Roman"/>
          <w:sz w:val="24"/>
          <w:szCs w:val="24"/>
        </w:rPr>
        <w:t xml:space="preserve"> declared the meeting duly constituted for agenda. Board members being present at the meeting included 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D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ean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s, D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 xml:space="preserve">eputy 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D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ean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s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S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 xml:space="preserve">tudent 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Affairs and Director of s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upport</w:t>
      </w:r>
      <w:r w:rsidR="008B1D33" w:rsidRPr="00B0701D">
        <w:rPr>
          <w:rFonts w:ascii="Times New Roman" w:eastAsia="Times New Roman" w:hAnsi="Times New Roman" w:cs="Times New Roman"/>
          <w:sz w:val="24"/>
          <w:szCs w:val="24"/>
        </w:rPr>
        <w:t>ing units</w:t>
      </w:r>
      <w:r w:rsidR="004F577B" w:rsidRPr="00B0701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F577B" w:rsidRPr="00B0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77B" w:rsidRPr="00B0701D" w:rsidRDefault="004F577B" w:rsidP="005D14E0">
      <w:pPr>
        <w:spacing w:after="0"/>
        <w:jc w:val="thaiDistribute"/>
        <w:rPr>
          <w:rFonts w:ascii="Times New Roman" w:hAnsi="Times New Roman" w:cs="Times New Roman"/>
          <w:color w:val="545454"/>
          <w:sz w:val="18"/>
          <w:szCs w:val="22"/>
          <w:shd w:val="clear" w:color="auto" w:fill="FFFFFF"/>
        </w:rPr>
      </w:pPr>
    </w:p>
    <w:p w:rsidR="005D14E0" w:rsidRPr="00B0701D" w:rsidRDefault="00A74419" w:rsidP="005D14E0">
      <w:pPr>
        <w:spacing w:after="0"/>
        <w:jc w:val="thaiDistribut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701D">
        <w:rPr>
          <w:rFonts w:ascii="Times New Roman" w:hAnsi="Times New Roman" w:cs="Times New Roman"/>
          <w:sz w:val="24"/>
          <w:szCs w:val="24"/>
        </w:rPr>
        <w:t>The meeting was called to order by the minute secretary including operational guideline for 9 indicators, consideration on the board meeting schedule for the progressive monitoring and pushing the efficient performance</w:t>
      </w:r>
      <w:r w:rsidR="00726CCC" w:rsidRPr="00B0701D">
        <w:rPr>
          <w:rFonts w:ascii="Times New Roman" w:hAnsi="Times New Roman" w:cs="Times New Roman"/>
          <w:sz w:val="24"/>
          <w:szCs w:val="24"/>
        </w:rPr>
        <w:t xml:space="preserve">, </w:t>
      </w:r>
      <w:r w:rsidR="00063173" w:rsidRPr="00B0701D">
        <w:rPr>
          <w:rFonts w:ascii="Times New Roman" w:hAnsi="Times New Roman" w:cs="Times New Roman"/>
          <w:sz w:val="24"/>
          <w:szCs w:val="24"/>
        </w:rPr>
        <w:t>consideration on the p</w:t>
      </w:r>
      <w:r w:rsidR="008B1D33" w:rsidRPr="00B0701D">
        <w:rPr>
          <w:rFonts w:ascii="Times New Roman" w:hAnsi="Times New Roman" w:cs="Times New Roman"/>
          <w:sz w:val="24"/>
          <w:szCs w:val="24"/>
        </w:rPr>
        <w:t>erformance gathering form</w:t>
      </w:r>
      <w:r w:rsidR="002562C8" w:rsidRPr="00B0701D">
        <w:rPr>
          <w:rFonts w:ascii="Times New Roman" w:hAnsi="Times New Roman" w:cs="Times New Roman"/>
          <w:sz w:val="24"/>
          <w:szCs w:val="24"/>
        </w:rPr>
        <w:t xml:space="preserve">. </w:t>
      </w:r>
      <w:r w:rsidR="00B0701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352A7" w:rsidRPr="00B0701D">
        <w:rPr>
          <w:rFonts w:ascii="Times New Roman" w:hAnsi="Times New Roman" w:cs="Times New Roman"/>
          <w:sz w:val="24"/>
          <w:szCs w:val="24"/>
        </w:rPr>
        <w:t>In response to SSRU strategic move, i</w:t>
      </w:r>
      <w:r w:rsidR="008B1D33" w:rsidRPr="00B070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 was </w:t>
      </w:r>
      <w:r w:rsidR="003B311E" w:rsidRPr="00B0701D">
        <w:rPr>
          <w:rFonts w:ascii="Times New Roman" w:hAnsi="Times New Roman" w:cs="Times New Roman"/>
          <w:sz w:val="24"/>
          <w:szCs w:val="24"/>
          <w:shd w:val="clear" w:color="auto" w:fill="FFFFFF"/>
        </w:rPr>
        <w:t>designed</w:t>
      </w:r>
      <w:r w:rsidR="008B1D33" w:rsidRPr="00B070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schedule on 15th of </w:t>
      </w:r>
      <w:r w:rsidR="008B1D33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every month </w:t>
      </w:r>
      <w:r w:rsidR="003B311E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to</w:t>
      </w:r>
      <w:r w:rsidR="00F352A7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SSD, as</w:t>
      </w:r>
      <w:r w:rsidR="003B311E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E34638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the host of agenda</w:t>
      </w:r>
      <w:r w:rsid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,</w:t>
      </w:r>
      <w:r w:rsidR="00E34638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in order to </w:t>
      </w:r>
      <w:r w:rsidR="003B311E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gather</w:t>
      </w:r>
      <w:r w:rsidR="00E34638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and </w:t>
      </w:r>
      <w:r w:rsidR="003B311E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analyze</w:t>
      </w:r>
      <w:r w:rsidR="00E34638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information</w:t>
      </w:r>
      <w:r w:rsidR="003B311E" w:rsidRPr="00B0701D">
        <w:rPr>
          <w:rStyle w:val="a3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and report to the university </w:t>
      </w:r>
      <w:r w:rsidR="00E34638" w:rsidRPr="00B0701D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successively</w:t>
      </w:r>
      <w:r w:rsidR="003B311E" w:rsidRPr="00B0701D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.</w:t>
      </w:r>
      <w:r w:rsidR="008B1D33" w:rsidRPr="00B070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</w:t>
      </w:r>
    </w:p>
    <w:p w:rsidR="003B311E" w:rsidRPr="00B0701D" w:rsidRDefault="003B311E" w:rsidP="005D14E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F6E0F" w:rsidRPr="00B0701D" w:rsidRDefault="007F6E0F" w:rsidP="005D14E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0701D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B0701D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Ms. </w:t>
      </w:r>
      <w:proofErr w:type="spellStart"/>
      <w:r w:rsidRPr="00B0701D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Saowapa</w:t>
      </w:r>
      <w:proofErr w:type="spellEnd"/>
      <w:r w:rsidRPr="00B0701D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B0701D">
        <w:rPr>
          <w:rFonts w:ascii="Times New Roman" w:eastAsia="Cordia New" w:hAnsi="Times New Roman" w:cs="Times New Roman"/>
          <w:i/>
          <w:iCs/>
          <w:color w:val="000000" w:themeColor="text1"/>
          <w:sz w:val="24"/>
          <w:szCs w:val="24"/>
        </w:rPr>
        <w:t>Chaiyaprueksathon</w:t>
      </w:r>
      <w:proofErr w:type="spellEnd"/>
    </w:p>
    <w:p w:rsidR="007F6E0F" w:rsidRPr="00B0701D" w:rsidRDefault="007F6E0F" w:rsidP="005D14E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0701D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B0701D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B070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0701D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F6E0F" w:rsidRPr="00B0701D" w:rsidRDefault="007F6E0F" w:rsidP="005D14E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B0701D">
        <w:rPr>
          <w:rFonts w:ascii="Times New Roman" w:hAnsi="Times New Roman" w:cs="Times New Roman"/>
          <w:i/>
          <w:iCs/>
          <w:sz w:val="24"/>
          <w:szCs w:val="24"/>
        </w:rPr>
        <w:lastRenderedPageBreak/>
        <w:t>Proofed: Asst. Prof. Siri-</w:t>
      </w:r>
      <w:proofErr w:type="spellStart"/>
      <w:r w:rsidRPr="00B0701D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B0701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0701D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F6E0F" w:rsidRPr="00B0701D" w:rsidRDefault="007F6E0F" w:rsidP="005D14E0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B0701D">
        <w:rPr>
          <w:rFonts w:ascii="Times New Roman" w:hAnsi="Times New Roman" w:cs="Times New Roman"/>
          <w:i/>
          <w:iCs/>
          <w:sz w:val="24"/>
          <w:szCs w:val="24"/>
        </w:rPr>
        <w:t>Photo: Planning and Policy Division</w:t>
      </w:r>
    </w:p>
    <w:p w:rsidR="007F6E0F" w:rsidRPr="00B0701D" w:rsidRDefault="007F6E0F" w:rsidP="005D14E0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B0701D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F6E0F" w:rsidRPr="00B0701D" w:rsidRDefault="007F6E0F" w:rsidP="007F6E0F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  <w:cs/>
        </w:rPr>
      </w:pP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0701D">
        <w:rPr>
          <w:rFonts w:ascii="TH SarabunPSK" w:hAnsi="TH SarabunPSK" w:cs="TH SarabunPSK"/>
          <w:b/>
          <w:bCs/>
          <w:sz w:val="28"/>
          <w:cs/>
        </w:rPr>
        <w:t xml:space="preserve">กองพัฒนานักศึกษา ประชุมคณะกรรมการขับเคลื่อนทิศทางยุทธศาสตร์มหาวิทยาลัย “ด้านกิจการนักศึกษาและนิทรรศการ” 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0701D">
        <w:rPr>
          <w:rFonts w:ascii="TH SarabunPSK" w:hAnsi="TH SarabunPSK" w:cs="TH SarabunPSK"/>
          <w:sz w:val="28"/>
          <w:cs/>
        </w:rPr>
        <w:t xml:space="preserve">วันที่ 30 ตุลาคม 2561 กองพัฒนานักศึกษา เจ้าภาพการขับเคลื่อนทิศทางยุทธศาสตร์มหาวิทยาลัย ประจำปีงบประมาณ </w:t>
      </w:r>
      <w:r w:rsidR="005D14E0" w:rsidRPr="00B0701D">
        <w:rPr>
          <w:rFonts w:ascii="TH SarabunPSK" w:hAnsi="TH SarabunPSK" w:cs="TH SarabunPSK"/>
          <w:sz w:val="28"/>
          <w:cs/>
        </w:rPr>
        <w:t xml:space="preserve">  </w:t>
      </w:r>
      <w:r w:rsidRPr="00B0701D">
        <w:rPr>
          <w:rFonts w:ascii="TH SarabunPSK" w:hAnsi="TH SarabunPSK" w:cs="TH SarabunPSK"/>
          <w:sz w:val="28"/>
          <w:cs/>
        </w:rPr>
        <w:t>พ.ศ.</w:t>
      </w:r>
      <w:r w:rsidR="005D14E0" w:rsidRPr="00B0701D">
        <w:rPr>
          <w:rFonts w:ascii="TH SarabunPSK" w:hAnsi="TH SarabunPSK" w:cs="TH SarabunPSK"/>
          <w:sz w:val="28"/>
          <w:cs/>
        </w:rPr>
        <w:t xml:space="preserve"> </w:t>
      </w:r>
      <w:r w:rsidRPr="00B0701D">
        <w:rPr>
          <w:rFonts w:ascii="TH SarabunPSK" w:hAnsi="TH SarabunPSK" w:cs="TH SarabunPSK"/>
          <w:sz w:val="28"/>
          <w:cs/>
        </w:rPr>
        <w:t xml:space="preserve">2562 ยุทธศาสตร์ที่ 4 </w:t>
      </w:r>
      <w:r w:rsidRPr="00B0701D">
        <w:rPr>
          <w:rFonts w:ascii="TH SarabunPSK" w:hAnsi="TH SarabunPSK" w:cs="TH SarabunPSK"/>
          <w:sz w:val="28"/>
        </w:rPr>
        <w:t>“</w:t>
      </w:r>
      <w:r w:rsidRPr="00B0701D">
        <w:rPr>
          <w:rFonts w:ascii="TH SarabunPSK" w:hAnsi="TH SarabunPSK" w:cs="TH SarabunPSK"/>
          <w:sz w:val="28"/>
          <w:cs/>
        </w:rPr>
        <w:t>ด้านกิจการนักศึกษาและนิทรรศการ</w:t>
      </w:r>
      <w:r w:rsidRPr="00B0701D">
        <w:rPr>
          <w:rFonts w:ascii="TH SarabunPSK" w:hAnsi="TH SarabunPSK" w:cs="TH SarabunPSK"/>
          <w:sz w:val="28"/>
        </w:rPr>
        <w:t>”</w:t>
      </w:r>
      <w:r w:rsidRPr="00B0701D">
        <w:rPr>
          <w:rFonts w:ascii="TH SarabunPSK" w:hAnsi="TH SarabunPSK" w:cs="TH SarabunPSK"/>
          <w:sz w:val="28"/>
          <w:cs/>
        </w:rPr>
        <w:t xml:space="preserve"> </w:t>
      </w:r>
      <w:r w:rsidR="005D14E0" w:rsidRPr="00B0701D">
        <w:rPr>
          <w:rFonts w:ascii="TH SarabunPSK" w:hAnsi="TH SarabunPSK" w:cs="TH SarabunPSK"/>
          <w:sz w:val="28"/>
          <w:cs/>
        </w:rPr>
        <w:t>ได้</w:t>
      </w:r>
      <w:r w:rsidRPr="00B0701D">
        <w:rPr>
          <w:rFonts w:ascii="TH SarabunPSK" w:hAnsi="TH SarabunPSK" w:cs="TH SarabunPSK"/>
          <w:sz w:val="28"/>
          <w:cs/>
        </w:rPr>
        <w:t>จัด</w:t>
      </w:r>
      <w:r w:rsidR="005D14E0" w:rsidRPr="00B0701D">
        <w:rPr>
          <w:rFonts w:ascii="TH SarabunPSK" w:hAnsi="TH SarabunPSK" w:cs="TH SarabunPSK"/>
          <w:sz w:val="28"/>
          <w:cs/>
        </w:rPr>
        <w:t xml:space="preserve"> </w:t>
      </w:r>
      <w:r w:rsidR="005D14E0" w:rsidRPr="00B0701D">
        <w:rPr>
          <w:rFonts w:ascii="TH SarabunPSK" w:hAnsi="TH SarabunPSK" w:cs="TH SarabunPSK"/>
          <w:b/>
          <w:bCs/>
          <w:i/>
          <w:iCs/>
          <w:sz w:val="28"/>
          <w:cs/>
        </w:rPr>
        <w:t>การ</w:t>
      </w:r>
      <w:r w:rsidRPr="00B0701D">
        <w:rPr>
          <w:rFonts w:ascii="TH SarabunPSK" w:hAnsi="TH SarabunPSK" w:cs="TH SarabunPSK"/>
          <w:b/>
          <w:bCs/>
          <w:i/>
          <w:iCs/>
          <w:sz w:val="28"/>
          <w:cs/>
        </w:rPr>
        <w:t>ประชุมคณะกรรมการขับเคลื่อนทิศทางยุทธศาสตร์มหาวิทยาลัย ประจำปีงบประมาณ พ.ศ.</w:t>
      </w:r>
      <w:r w:rsidR="00B0701D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 </w:t>
      </w:r>
      <w:r w:rsidRPr="00B0701D">
        <w:rPr>
          <w:rFonts w:ascii="TH SarabunPSK" w:hAnsi="TH SarabunPSK" w:cs="TH SarabunPSK"/>
          <w:b/>
          <w:bCs/>
          <w:i/>
          <w:iCs/>
          <w:sz w:val="28"/>
          <w:cs/>
        </w:rPr>
        <w:t xml:space="preserve">2562 ยุทธศาสตร์ที่ 4 </w:t>
      </w:r>
      <w:r w:rsidRPr="00B0701D">
        <w:rPr>
          <w:rFonts w:ascii="TH SarabunPSK" w:hAnsi="TH SarabunPSK" w:cs="TH SarabunPSK"/>
          <w:b/>
          <w:bCs/>
          <w:i/>
          <w:iCs/>
          <w:sz w:val="28"/>
        </w:rPr>
        <w:t>“</w:t>
      </w:r>
      <w:r w:rsidRPr="00B0701D">
        <w:rPr>
          <w:rFonts w:ascii="TH SarabunPSK" w:hAnsi="TH SarabunPSK" w:cs="TH SarabunPSK"/>
          <w:b/>
          <w:bCs/>
          <w:i/>
          <w:iCs/>
          <w:sz w:val="28"/>
          <w:cs/>
        </w:rPr>
        <w:t>ด้านกิจการนักศึกษาและนิทรรศการ</w:t>
      </w:r>
      <w:r w:rsidRPr="00B0701D">
        <w:rPr>
          <w:rFonts w:ascii="TH SarabunPSK" w:hAnsi="TH SarabunPSK" w:cs="TH SarabunPSK"/>
          <w:b/>
          <w:bCs/>
          <w:i/>
          <w:iCs/>
          <w:sz w:val="28"/>
        </w:rPr>
        <w:t>”</w:t>
      </w:r>
      <w:r w:rsidRPr="00B0701D">
        <w:rPr>
          <w:rFonts w:ascii="TH SarabunPSK" w:hAnsi="TH SarabunPSK" w:cs="TH SarabunPSK"/>
          <w:sz w:val="28"/>
          <w:cs/>
        </w:rPr>
        <w:t xml:space="preserve"> ขึ้น </w:t>
      </w:r>
      <w:r w:rsidR="00E14A9E" w:rsidRPr="00B0701D">
        <w:rPr>
          <w:rFonts w:ascii="TH SarabunPSK" w:hAnsi="TH SarabunPSK" w:cs="TH SarabunPSK"/>
          <w:sz w:val="28"/>
          <w:cs/>
        </w:rPr>
        <w:t xml:space="preserve">   </w:t>
      </w:r>
      <w:r w:rsidRPr="00B0701D">
        <w:rPr>
          <w:rFonts w:ascii="TH SarabunPSK" w:hAnsi="TH SarabunPSK" w:cs="TH SarabunPSK"/>
          <w:sz w:val="28"/>
          <w:cs/>
        </w:rPr>
        <w:t>ณ ห้องประชุมวรลักษณานงค์ ชั้น 3 อาคารศูนย์สุขภาพและกีฬา มหาวิทยาลัยราชภัฏสวนสุนันทา โดยม</w:t>
      </w:r>
      <w:r w:rsidR="005D14E0" w:rsidRPr="00B0701D">
        <w:rPr>
          <w:rFonts w:ascii="TH SarabunPSK" w:hAnsi="TH SarabunPSK" w:cs="TH SarabunPSK"/>
          <w:sz w:val="28"/>
          <w:cs/>
        </w:rPr>
        <w:t xml:space="preserve">ี ผู้ช่วยศาสตราจารย์ </w:t>
      </w:r>
      <w:r w:rsidRPr="00B0701D">
        <w:rPr>
          <w:rFonts w:ascii="TH SarabunPSK" w:hAnsi="TH SarabunPSK" w:cs="TH SarabunPSK"/>
          <w:sz w:val="28"/>
          <w:cs/>
        </w:rPr>
        <w:t>ดร.</w:t>
      </w:r>
      <w:r w:rsidR="00E14A9E" w:rsidRPr="00B0701D">
        <w:rPr>
          <w:rFonts w:ascii="TH SarabunPSK" w:hAnsi="TH SarabunPSK" w:cs="TH SarabunPSK"/>
          <w:sz w:val="28"/>
          <w:cs/>
        </w:rPr>
        <w:t xml:space="preserve"> </w:t>
      </w:r>
      <w:r w:rsidRPr="00B0701D">
        <w:rPr>
          <w:rFonts w:ascii="TH SarabunPSK" w:hAnsi="TH SarabunPSK" w:cs="TH SarabunPSK"/>
          <w:sz w:val="28"/>
          <w:cs/>
        </w:rPr>
        <w:t xml:space="preserve">ชนนาถ มีนะนันทน์ รองอธิการบดีฝ่ายกิจการนักศึกษา เป็นประธานที่ประชุม ซึ่งคณะกรรมการชุดดังกล่าว </w:t>
      </w:r>
      <w:r w:rsidR="00B04164" w:rsidRPr="00B0701D">
        <w:rPr>
          <w:rFonts w:ascii="TH SarabunPSK" w:hAnsi="TH SarabunPSK" w:cs="TH SarabunPSK"/>
          <w:sz w:val="28"/>
          <w:cs/>
        </w:rPr>
        <w:t xml:space="preserve">              </w:t>
      </w:r>
      <w:r w:rsidRPr="00B0701D">
        <w:rPr>
          <w:rFonts w:ascii="TH SarabunPSK" w:hAnsi="TH SarabunPSK" w:cs="TH SarabunPSK"/>
          <w:sz w:val="28"/>
          <w:cs/>
        </w:rPr>
        <w:t>จะประกอบด้วยคณบดี รองคณบดีฝ่ายกิจการนักศึกษา พร้อมด้วยผู้อำนวยการหน่วยงานสนับสนุน เข้าร่วมการประชุมอย่างพร้อมเพรียง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0701D">
        <w:rPr>
          <w:rFonts w:ascii="TH SarabunPSK" w:hAnsi="TH SarabunPSK" w:cs="TH SarabunPSK"/>
          <w:sz w:val="28"/>
          <w:cs/>
        </w:rPr>
        <w:t xml:space="preserve">จากการประชุม กรรมการและเลขานุการ ได้ชี้แจงแนวทางการดำเนินงานตามตัวชี้วัดที่กองพัฒนานักศึกษา ได้รับมอบหมายให้ขับเคลื่อนจำนวน 9 </w:t>
      </w:r>
      <w:r w:rsidR="00A74419" w:rsidRPr="00B0701D">
        <w:rPr>
          <w:rFonts w:ascii="TH SarabunPSK" w:hAnsi="TH SarabunPSK" w:cs="TH SarabunPSK"/>
          <w:sz w:val="28"/>
          <w:cs/>
        </w:rPr>
        <w:t>ตัวชี้วัด และคณะกรรมการได้ร่วมกั</w:t>
      </w:r>
      <w:r w:rsidRPr="00B0701D">
        <w:rPr>
          <w:rFonts w:ascii="TH SarabunPSK" w:hAnsi="TH SarabunPSK" w:cs="TH SarabunPSK"/>
          <w:sz w:val="28"/>
          <w:cs/>
        </w:rPr>
        <w:t>นพิจารณาปฏิทินการประชุมของคณะกรรมการชุดขับเคลื่อน เพื่อให้เกิดการติดตามความก้าวหน้าผลการดำเนินงานและการผลักดันให้มีประสิทธิภาพ รวมไปถึงการพิจารณาแบบรายงานข้อมูลระดับหน่วยงานเพื่อหน่วยงานได้จัดเก็บหลักฐานและข้อมูลสารสนเทศในการรายงานให้กับหน่วยงานเจ้าภาพกองพัฒนานักศึกษา ทุกรอบเดือนของทุกวันที่ 15 โดยหน่วยงานเจ้าภาพจะรวบรวม วิเคราะห์และรายงานต่อมหาวิทยาลัยต่อไป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0701D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0701D">
        <w:rPr>
          <w:rFonts w:ascii="TH SarabunPSK" w:hAnsi="TH SarabunPSK" w:cs="TH SarabunPSK"/>
          <w:i/>
          <w:iCs/>
          <w:sz w:val="28"/>
          <w:cs/>
        </w:rPr>
        <w:t>แปล</w:t>
      </w:r>
      <w:r w:rsidRPr="00B0701D">
        <w:rPr>
          <w:rFonts w:ascii="TH SarabunPSK" w:hAnsi="TH SarabunPSK" w:cs="TH SarabunPSK"/>
          <w:i/>
          <w:iCs/>
          <w:sz w:val="28"/>
        </w:rPr>
        <w:t xml:space="preserve">: </w:t>
      </w:r>
      <w:r w:rsidRPr="00B0701D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B0701D">
        <w:rPr>
          <w:rFonts w:ascii="TH SarabunPSK" w:hAnsi="TH SarabunPSK" w:cs="TH SarabunPSK"/>
          <w:i/>
          <w:iCs/>
          <w:sz w:val="28"/>
          <w:cs/>
        </w:rPr>
        <w:t>ตรวจ</w:t>
      </w:r>
      <w:r w:rsidRPr="00B0701D">
        <w:rPr>
          <w:rFonts w:ascii="TH SarabunPSK" w:hAnsi="TH SarabunPSK" w:cs="TH SarabunPSK"/>
          <w:i/>
          <w:iCs/>
          <w:sz w:val="28"/>
        </w:rPr>
        <w:t xml:space="preserve">: </w:t>
      </w:r>
      <w:r w:rsidRPr="00B0701D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B0701D">
        <w:rPr>
          <w:rFonts w:ascii="TH SarabunPSK" w:hAnsi="TH SarabunPSK" w:cs="TH SarabunPSK"/>
          <w:i/>
          <w:iCs/>
          <w:sz w:val="28"/>
          <w:cs/>
        </w:rPr>
        <w:t xml:space="preserve">ภาพ: </w:t>
      </w:r>
      <w:r w:rsidRPr="00B0701D">
        <w:rPr>
          <w:rFonts w:ascii="TH SarabunPSK" w:eastAsia="Cordia New" w:hAnsi="TH SarabunPSK" w:cs="TH SarabunPSK"/>
          <w:i/>
          <w:iCs/>
          <w:sz w:val="28"/>
          <w:cs/>
        </w:rPr>
        <w:t>กองนโยบายและแผน</w:t>
      </w:r>
    </w:p>
    <w:p w:rsidR="007F6E0F" w:rsidRPr="00B0701D" w:rsidRDefault="007F6E0F" w:rsidP="007F6E0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B0701D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F6E0F" w:rsidRPr="002562C8" w:rsidRDefault="007F6E0F">
      <w:pPr>
        <w:rPr>
          <w:rFonts w:ascii="TH SarabunPSK" w:hAnsi="TH SarabunPSK" w:cs="TH SarabunPSK"/>
          <w:sz w:val="32"/>
          <w:szCs w:val="32"/>
        </w:rPr>
      </w:pPr>
    </w:p>
    <w:sectPr w:rsidR="007F6E0F" w:rsidRPr="002562C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03A" w:rsidRDefault="0006703A" w:rsidP="00DD0F3E">
      <w:pPr>
        <w:spacing w:after="0" w:line="240" w:lineRule="auto"/>
      </w:pPr>
      <w:r>
        <w:separator/>
      </w:r>
    </w:p>
  </w:endnote>
  <w:endnote w:type="continuationSeparator" w:id="0">
    <w:p w:rsidR="0006703A" w:rsidRDefault="0006703A" w:rsidP="00DD0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3E" w:rsidRDefault="00DD0F3E" w:rsidP="00DD0F3E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DD0F3E" w:rsidRDefault="00DD0F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03A" w:rsidRDefault="0006703A" w:rsidP="00DD0F3E">
      <w:pPr>
        <w:spacing w:after="0" w:line="240" w:lineRule="auto"/>
      </w:pPr>
      <w:r>
        <w:separator/>
      </w:r>
    </w:p>
  </w:footnote>
  <w:footnote w:type="continuationSeparator" w:id="0">
    <w:p w:rsidR="0006703A" w:rsidRDefault="0006703A" w:rsidP="00DD0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3E" w:rsidRDefault="00DD0F3E" w:rsidP="00DD0F3E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DD0F3E" w:rsidRDefault="00DD0F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0F"/>
    <w:rsid w:val="00063173"/>
    <w:rsid w:val="0006703A"/>
    <w:rsid w:val="002562C8"/>
    <w:rsid w:val="003B311E"/>
    <w:rsid w:val="004F577B"/>
    <w:rsid w:val="00525BCE"/>
    <w:rsid w:val="00531740"/>
    <w:rsid w:val="00567D93"/>
    <w:rsid w:val="00574507"/>
    <w:rsid w:val="005D14E0"/>
    <w:rsid w:val="006D4F7D"/>
    <w:rsid w:val="00726CCC"/>
    <w:rsid w:val="007F6E0F"/>
    <w:rsid w:val="008B1D33"/>
    <w:rsid w:val="00987C22"/>
    <w:rsid w:val="00A74419"/>
    <w:rsid w:val="00B04164"/>
    <w:rsid w:val="00B0701D"/>
    <w:rsid w:val="00DD0F3E"/>
    <w:rsid w:val="00E14A9E"/>
    <w:rsid w:val="00E34638"/>
    <w:rsid w:val="00F3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562C8"/>
    <w:rPr>
      <w:i/>
      <w:iCs/>
    </w:rPr>
  </w:style>
  <w:style w:type="paragraph" w:styleId="a4">
    <w:name w:val="header"/>
    <w:basedOn w:val="a"/>
    <w:link w:val="a5"/>
    <w:uiPriority w:val="99"/>
    <w:unhideWhenUsed/>
    <w:rsid w:val="00DD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D0F3E"/>
  </w:style>
  <w:style w:type="paragraph" w:styleId="a6">
    <w:name w:val="footer"/>
    <w:basedOn w:val="a"/>
    <w:link w:val="a7"/>
    <w:uiPriority w:val="99"/>
    <w:unhideWhenUsed/>
    <w:rsid w:val="00DD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D0F3E"/>
  </w:style>
  <w:style w:type="character" w:styleId="a8">
    <w:name w:val="Hyperlink"/>
    <w:uiPriority w:val="99"/>
    <w:semiHidden/>
    <w:unhideWhenUsed/>
    <w:rsid w:val="00DD0F3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0F3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D0F3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562C8"/>
    <w:rPr>
      <w:i/>
      <w:iCs/>
    </w:rPr>
  </w:style>
  <w:style w:type="paragraph" w:styleId="a4">
    <w:name w:val="header"/>
    <w:basedOn w:val="a"/>
    <w:link w:val="a5"/>
    <w:uiPriority w:val="99"/>
    <w:unhideWhenUsed/>
    <w:rsid w:val="00DD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D0F3E"/>
  </w:style>
  <w:style w:type="paragraph" w:styleId="a6">
    <w:name w:val="footer"/>
    <w:basedOn w:val="a"/>
    <w:link w:val="a7"/>
    <w:uiPriority w:val="99"/>
    <w:unhideWhenUsed/>
    <w:rsid w:val="00DD0F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D0F3E"/>
  </w:style>
  <w:style w:type="character" w:styleId="a8">
    <w:name w:val="Hyperlink"/>
    <w:uiPriority w:val="99"/>
    <w:semiHidden/>
    <w:unhideWhenUsed/>
    <w:rsid w:val="00DD0F3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D0F3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D0F3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458</Words>
  <Characters>2431</Characters>
  <Application>Microsoft Office Word</Application>
  <DocSecurity>0</DocSecurity>
  <Lines>52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dcterms:created xsi:type="dcterms:W3CDTF">2018-10-31T01:31:00Z</dcterms:created>
  <dcterms:modified xsi:type="dcterms:W3CDTF">2018-10-31T03:13:00Z</dcterms:modified>
</cp:coreProperties>
</file>