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42" w:rsidRDefault="00877D42" w:rsidP="0014665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877D42" w:rsidRDefault="00877D42" w:rsidP="0014665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pt;height:338.25pt">
            <v:imagedata r:id="rId7" o:title="2812562"/>
          </v:shape>
        </w:pict>
      </w:r>
    </w:p>
    <w:p w:rsidR="00F459C8" w:rsidRPr="00146657" w:rsidRDefault="00F459C8" w:rsidP="0014665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46657">
        <w:rPr>
          <w:rFonts w:ascii="Times New Roman" w:hAnsi="Times New Roman" w:cs="Times New Roman"/>
          <w:b/>
          <w:bCs/>
          <w:sz w:val="24"/>
          <w:szCs w:val="24"/>
        </w:rPr>
        <w:t xml:space="preserve">SDD conducted </w:t>
      </w:r>
      <w:proofErr w:type="spellStart"/>
      <w:r w:rsidRPr="00146657">
        <w:rPr>
          <w:rFonts w:ascii="Times New Roman" w:hAnsi="Times New Roman" w:cs="Times New Roman"/>
          <w:b/>
          <w:bCs/>
          <w:sz w:val="24"/>
          <w:szCs w:val="24"/>
        </w:rPr>
        <w:t>Phra</w:t>
      </w:r>
      <w:proofErr w:type="spellEnd"/>
      <w:r w:rsidRPr="00146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6657">
        <w:rPr>
          <w:rFonts w:ascii="Times New Roman" w:hAnsi="Times New Roman" w:cs="Times New Roman"/>
          <w:b/>
          <w:bCs/>
          <w:sz w:val="24"/>
          <w:szCs w:val="24"/>
        </w:rPr>
        <w:t>Parit</w:t>
      </w:r>
      <w:proofErr w:type="spellEnd"/>
      <w:r w:rsidRPr="00146657">
        <w:rPr>
          <w:rFonts w:ascii="Times New Roman" w:hAnsi="Times New Roman" w:cs="Times New Roman"/>
          <w:b/>
          <w:bCs/>
          <w:sz w:val="24"/>
          <w:szCs w:val="24"/>
        </w:rPr>
        <w:t xml:space="preserve"> Chanting</w:t>
      </w:r>
    </w:p>
    <w:p w:rsidR="00F459C8" w:rsidRPr="00146657" w:rsidRDefault="00F459C8" w:rsidP="0014665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456140" w:rsidRPr="00146657" w:rsidRDefault="00F459C8" w:rsidP="00146657">
      <w:pPr>
        <w:pStyle w:val="5"/>
        <w:spacing w:before="0" w:beforeAutospacing="0" w:after="0" w:afterAutospacing="0" w:line="336" w:lineRule="atLeast"/>
        <w:jc w:val="thaiDistribute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Kaew</w:t>
      </w:r>
      <w:proofErr w:type="spellEnd"/>
      <w:r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Ruam</w:t>
      </w:r>
      <w:proofErr w:type="spellEnd"/>
      <w:r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Chor</w:t>
      </w:r>
      <w:proofErr w:type="spellEnd"/>
      <w:r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Foundation </w:t>
      </w:r>
      <w:r w:rsidR="00731664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and Student Development Division </w:t>
      </w:r>
      <w:r w:rsidR="00074B5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co-</w:t>
      </w:r>
      <w:r w:rsidR="00731664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conducted </w:t>
      </w:r>
      <w:proofErr w:type="spellStart"/>
      <w:r w:rsidR="00731664" w:rsidRPr="001466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Phra</w:t>
      </w:r>
      <w:proofErr w:type="spellEnd"/>
      <w:r w:rsidR="00731664" w:rsidRPr="001466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731664" w:rsidRPr="001466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Parit</w:t>
      </w:r>
      <w:proofErr w:type="spellEnd"/>
      <w:r w:rsidR="00731664" w:rsidRPr="001466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Chanting</w:t>
      </w:r>
      <w:r w:rsidR="00731664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</w:t>
      </w:r>
      <w:r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 </w:t>
      </w:r>
      <w:r w:rsidR="00731664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January 15, 2019 at Faculty of Science and Technology</w:t>
      </w:r>
      <w:r w:rsidR="00074B5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2E0564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A2CC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the chairperson, </w:t>
      </w:r>
      <w:r w:rsidR="00074B5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Asst. Prof. Dr. </w:t>
      </w:r>
      <w:proofErr w:type="spellStart"/>
      <w:r w:rsidR="00074B5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Anat</w:t>
      </w:r>
      <w:proofErr w:type="spellEnd"/>
      <w:r w:rsidR="00074B5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74B5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Tapinta</w:t>
      </w:r>
      <w:proofErr w:type="spellEnd"/>
      <w:r w:rsidR="00074B5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Dean of Faculty of Science and Technology, presided </w:t>
      </w:r>
      <w:r w:rsidR="009A2CC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this event</w:t>
      </w:r>
      <w:r w:rsidR="00456140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 As the prayers' qualities in various rituals, 5 monks from </w:t>
      </w:r>
      <w:proofErr w:type="spellStart"/>
      <w:r w:rsidR="00456140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Dhammamongko</w:t>
      </w:r>
      <w:proofErr w:type="spellEnd"/>
      <w:r w:rsidR="00456140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Temple were invited</w:t>
      </w:r>
      <w:r w:rsidR="008A63FD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at th</w:t>
      </w:r>
      <w:r w:rsidR="00924321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is annual event. </w:t>
      </w:r>
      <w:r w:rsidR="009A2CC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Over </w:t>
      </w:r>
      <w:r w:rsidR="0083752F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100 of executive</w:t>
      </w:r>
      <w:r w:rsidR="00456140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83752F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, retiree, faculty staff and student</w:t>
      </w:r>
      <w:r w:rsidR="009A2CC9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83752F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attended this </w:t>
      </w:r>
      <w:r w:rsidR="00655C21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annual </w:t>
      </w:r>
      <w:r w:rsidR="0083752F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blessing ceremony</w:t>
      </w:r>
      <w:r w:rsidR="00456140" w:rsidRPr="00146657">
        <w:rPr>
          <w:rFonts w:ascii="Times New Roman" w:hAnsi="Times New Roman" w:cs="Times New Roman"/>
          <w:sz w:val="24"/>
          <w:szCs w:val="24"/>
        </w:rPr>
        <w:t xml:space="preserve"> </w:t>
      </w:r>
      <w:r w:rsidR="00456140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>for their well-being, rich of fortune</w:t>
      </w:r>
      <w:r w:rsidR="00924321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and</w:t>
      </w:r>
      <w:r w:rsidR="00456140" w:rsidRPr="001466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happiness. </w:t>
      </w:r>
    </w:p>
    <w:p w:rsidR="00F459C8" w:rsidRPr="00146657" w:rsidRDefault="00F459C8" w:rsidP="0014665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742C6B" w:rsidRPr="00146657" w:rsidRDefault="00742C6B" w:rsidP="0014665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146657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146657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146657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146657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6657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  <w:r w:rsidRPr="001466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42C6B" w:rsidRPr="00146657" w:rsidRDefault="00742C6B" w:rsidP="0014665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146657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146657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1466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6657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742C6B" w:rsidRPr="00146657" w:rsidRDefault="00742C6B" w:rsidP="0014665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146657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146657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1466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6657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742C6B" w:rsidRPr="00146657" w:rsidRDefault="00742C6B" w:rsidP="0014665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146657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146657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1466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6657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742C6B" w:rsidRPr="00146657" w:rsidRDefault="00742C6B" w:rsidP="00146657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146657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742C6B" w:rsidRPr="00146657" w:rsidRDefault="00742C6B" w:rsidP="00146657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742C6B" w:rsidRPr="00146657" w:rsidRDefault="00742C6B" w:rsidP="00146657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146657">
        <w:rPr>
          <w:rFonts w:ascii="TH SarabunPSK" w:hAnsi="TH SarabunPSK" w:cs="TH SarabunPSK"/>
          <w:b/>
          <w:bCs/>
          <w:sz w:val="28"/>
          <w:cs/>
        </w:rPr>
        <w:t>กองพัฒนานักศึกษา ร่วมจัดกิจกรรมสวดพระปริตร</w:t>
      </w:r>
    </w:p>
    <w:p w:rsidR="00742C6B" w:rsidRPr="00146657" w:rsidRDefault="00742C6B" w:rsidP="00146657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742C6B" w:rsidRPr="00146657" w:rsidRDefault="00742C6B" w:rsidP="00146657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146657">
        <w:rPr>
          <w:rFonts w:ascii="TH SarabunPSK" w:hAnsi="TH SarabunPSK" w:cs="TH SarabunPSK"/>
          <w:sz w:val="28"/>
          <w:cs/>
        </w:rPr>
        <w:t xml:space="preserve">เมื่อวันอังคาร ที่ 15 มกราคม 2562 ณ ห้องประชุมคณะวิทยาศาสตร์และเทคโนโลยี   มูลนิธิรวมช่อแก้ว ร่วมกับ กองพัฒนานักศึกษา กำหนดจัดกิจกรรมสวดพระปริตร เพื่อความเป็นสิริมงคลและสืบต่อชะตาชีวิต โดยได้รับเกียรติจาก ผศ.ดร.อาณัติ ต๊ะปินตา คณบดีคณะวิทยาศาสตร์และเทคโนโลยี เป็นประธานในพิธี ทั้งนี้ คณะเจ้าภาพได้ จัดกิจกรรมนี้ขึ้นเป็นประจำทุกปี </w:t>
      </w:r>
      <w:r w:rsidRPr="00146657">
        <w:rPr>
          <w:rFonts w:ascii="TH SarabunPSK" w:hAnsi="TH SarabunPSK" w:cs="TH SarabunPSK"/>
          <w:sz w:val="28"/>
          <w:cs/>
        </w:rPr>
        <w:lastRenderedPageBreak/>
        <w:t>โดยในปีนี้ได้นิมนต์พระจากวัดธรรมมงคล กรุงเทพมหานคร จำนวน 5 รูป เพื่อทำพิธีมงคลดังกล่าว ซึ่งมีผู้บริหาร บุคลากร คณาจารย์เก่าผู้เกษียณและนักศึกษาเข้ารวมกว่า 100 คน และเข้าร่วมกิจกรรมในครั้งนี้</w:t>
      </w:r>
    </w:p>
    <w:p w:rsidR="00742C6B" w:rsidRPr="00146657" w:rsidRDefault="00742C6B" w:rsidP="0014665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42C6B" w:rsidRPr="00146657" w:rsidRDefault="00742C6B" w:rsidP="0014665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46657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742C6B" w:rsidRPr="00146657" w:rsidRDefault="00742C6B" w:rsidP="0014665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146657">
        <w:rPr>
          <w:rFonts w:ascii="TH SarabunPSK" w:hAnsi="TH SarabunPSK" w:cs="TH SarabunPSK"/>
          <w:i/>
          <w:iCs/>
          <w:sz w:val="28"/>
          <w:cs/>
        </w:rPr>
        <w:t>แปล</w:t>
      </w:r>
      <w:r w:rsidRPr="00146657">
        <w:rPr>
          <w:rFonts w:ascii="TH SarabunPSK" w:hAnsi="TH SarabunPSK" w:cs="TH SarabunPSK"/>
          <w:i/>
          <w:iCs/>
          <w:sz w:val="28"/>
        </w:rPr>
        <w:t xml:space="preserve">: </w:t>
      </w:r>
      <w:r w:rsidRPr="00146657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742C6B" w:rsidRPr="00146657" w:rsidRDefault="00742C6B" w:rsidP="0014665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146657">
        <w:rPr>
          <w:rFonts w:ascii="TH SarabunPSK" w:hAnsi="TH SarabunPSK" w:cs="TH SarabunPSK"/>
          <w:i/>
          <w:iCs/>
          <w:sz w:val="28"/>
          <w:cs/>
        </w:rPr>
        <w:t>ตรวจ</w:t>
      </w:r>
      <w:r w:rsidRPr="00146657">
        <w:rPr>
          <w:rFonts w:ascii="TH SarabunPSK" w:hAnsi="TH SarabunPSK" w:cs="TH SarabunPSK"/>
          <w:i/>
          <w:iCs/>
          <w:sz w:val="28"/>
        </w:rPr>
        <w:t xml:space="preserve">: </w:t>
      </w:r>
      <w:r w:rsidRPr="00146657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742C6B" w:rsidRPr="00146657" w:rsidRDefault="00742C6B" w:rsidP="0014665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146657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742C6B" w:rsidRPr="00146657" w:rsidRDefault="00742C6B" w:rsidP="0014665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46657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742C6B" w:rsidRPr="008A63FD" w:rsidRDefault="00742C6B">
      <w:pPr>
        <w:rPr>
          <w:rFonts w:ascii="TH SarabunPSK" w:hAnsi="TH SarabunPSK" w:cs="TH SarabunPSK"/>
          <w:sz w:val="32"/>
          <w:szCs w:val="32"/>
        </w:rPr>
      </w:pPr>
    </w:p>
    <w:sectPr w:rsidR="00742C6B" w:rsidRPr="008A63F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D4" w:rsidRDefault="00B709D4" w:rsidP="00877D42">
      <w:pPr>
        <w:spacing w:after="0" w:line="240" w:lineRule="auto"/>
      </w:pPr>
      <w:r>
        <w:separator/>
      </w:r>
    </w:p>
  </w:endnote>
  <w:endnote w:type="continuationSeparator" w:id="0">
    <w:p w:rsidR="00B709D4" w:rsidRDefault="00B709D4" w:rsidP="0087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42" w:rsidRDefault="00877D42" w:rsidP="00877D42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877D42" w:rsidRDefault="00877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D4" w:rsidRDefault="00B709D4" w:rsidP="00877D42">
      <w:pPr>
        <w:spacing w:after="0" w:line="240" w:lineRule="auto"/>
      </w:pPr>
      <w:r>
        <w:separator/>
      </w:r>
    </w:p>
  </w:footnote>
  <w:footnote w:type="continuationSeparator" w:id="0">
    <w:p w:rsidR="00B709D4" w:rsidRDefault="00B709D4" w:rsidP="0087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42" w:rsidRDefault="00877D42" w:rsidP="00877D42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877D42" w:rsidRDefault="00877D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6B"/>
    <w:rsid w:val="00074B59"/>
    <w:rsid w:val="00146657"/>
    <w:rsid w:val="001F1627"/>
    <w:rsid w:val="002E0564"/>
    <w:rsid w:val="00456140"/>
    <w:rsid w:val="00606587"/>
    <w:rsid w:val="00655C21"/>
    <w:rsid w:val="00731664"/>
    <w:rsid w:val="00742C6B"/>
    <w:rsid w:val="0079369D"/>
    <w:rsid w:val="0083752F"/>
    <w:rsid w:val="00877D42"/>
    <w:rsid w:val="008859DB"/>
    <w:rsid w:val="008A63FD"/>
    <w:rsid w:val="00924321"/>
    <w:rsid w:val="009A2CC9"/>
    <w:rsid w:val="00B709D4"/>
    <w:rsid w:val="00E259E0"/>
    <w:rsid w:val="00E37E05"/>
    <w:rsid w:val="00F4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6B"/>
  </w:style>
  <w:style w:type="paragraph" w:styleId="5">
    <w:name w:val="heading 5"/>
    <w:basedOn w:val="a"/>
    <w:link w:val="50"/>
    <w:uiPriority w:val="9"/>
    <w:qFormat/>
    <w:rsid w:val="00456140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rsid w:val="00456140"/>
    <w:rPr>
      <w:rFonts w:ascii="Angsana New" w:eastAsia="Times New Roman" w:hAnsi="Angsana New" w:cs="Angsana New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7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7D42"/>
  </w:style>
  <w:style w:type="paragraph" w:styleId="a5">
    <w:name w:val="footer"/>
    <w:basedOn w:val="a"/>
    <w:link w:val="a6"/>
    <w:uiPriority w:val="99"/>
    <w:unhideWhenUsed/>
    <w:rsid w:val="0087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7D42"/>
  </w:style>
  <w:style w:type="character" w:styleId="a7">
    <w:name w:val="Hyperlink"/>
    <w:basedOn w:val="a0"/>
    <w:uiPriority w:val="99"/>
    <w:unhideWhenUsed/>
    <w:rsid w:val="00877D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6B"/>
  </w:style>
  <w:style w:type="paragraph" w:styleId="5">
    <w:name w:val="heading 5"/>
    <w:basedOn w:val="a"/>
    <w:link w:val="50"/>
    <w:uiPriority w:val="9"/>
    <w:qFormat/>
    <w:rsid w:val="00456140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rsid w:val="00456140"/>
    <w:rPr>
      <w:rFonts w:ascii="Angsana New" w:eastAsia="Times New Roman" w:hAnsi="Angsana New" w:cs="Angsana New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7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7D42"/>
  </w:style>
  <w:style w:type="paragraph" w:styleId="a5">
    <w:name w:val="footer"/>
    <w:basedOn w:val="a"/>
    <w:link w:val="a6"/>
    <w:uiPriority w:val="99"/>
    <w:unhideWhenUsed/>
    <w:rsid w:val="0087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7D42"/>
  </w:style>
  <w:style w:type="character" w:styleId="a7">
    <w:name w:val="Hyperlink"/>
    <w:basedOn w:val="a0"/>
    <w:uiPriority w:val="99"/>
    <w:unhideWhenUsed/>
    <w:rsid w:val="00877D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cp:lastPrinted>2019-01-30T02:43:00Z</cp:lastPrinted>
  <dcterms:created xsi:type="dcterms:W3CDTF">2019-01-29T01:33:00Z</dcterms:created>
  <dcterms:modified xsi:type="dcterms:W3CDTF">2019-01-30T02:43:00Z</dcterms:modified>
</cp:coreProperties>
</file>