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68" w:rsidRDefault="009C4268" w:rsidP="009C4268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9C4268" w:rsidRDefault="009C4268" w:rsidP="009C4268">
      <w:pPr>
        <w:rPr>
          <w:rFonts w:ascii="TH SarabunPSK" w:hAnsi="TH SarabunPSK" w:cs="TH SarabunPSK" w:hint="cs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35pt;height:165.75pt">
            <v:imagedata r:id="rId7" o:title="65320405_2310941479125962_1729661687482548224_o"/>
          </v:shape>
        </w:pict>
      </w:r>
    </w:p>
    <w:p w:rsidR="009C4268" w:rsidRPr="009C4268" w:rsidRDefault="009C4268" w:rsidP="009C4268">
      <w:pP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</w:pPr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ขอ</w:t>
      </w:r>
      <w:proofErr w:type="spellStart"/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เเจ้ง</w:t>
      </w:r>
      <w:proofErr w:type="spellEnd"/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กำหนดการปฐมนิเทศนักศึกษาใหม่ประจำปีการศึกษา ๒๕๖๒ ของศูนย์การศึกษา</w:t>
      </w:r>
    </w:p>
    <w:p w:rsidR="009C4268" w:rsidRDefault="009C4268" w:rsidP="009C4268">
      <w:pPr>
        <w:ind w:firstLine="720"/>
        <w:jc w:val="thaiDistribute"/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</w:pPr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จังหวัดนครปฐม โดยวิทยาลัยโลจิ</w:t>
      </w:r>
      <w:proofErr w:type="spellStart"/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สติกส์</w:t>
      </w:r>
      <w:proofErr w:type="spellEnd"/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และซัพพลายเชน วิทยาลัยนานาชาติ </w:t>
      </w:r>
      <w:proofErr w:type="spellStart"/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เเละ</w:t>
      </w:r>
      <w:proofErr w:type="spellEnd"/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วิทยาลัยการภาพยนตร์ศิลปะการแสดงและสื่อใหม่ ในวันอังคารที่ ๒๓ กรกฎาคม ๒๕๖๐ ณ หอประชุมอาคารเรียนรวมอเนกประสงค์และศูนย์อาหารศูนย์การศึกษาจังหวัดนครปฐมมหาวิทยาลัยราช</w:t>
      </w:r>
      <w:proofErr w:type="spellStart"/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ภัฏ</w:t>
      </w:r>
      <w:proofErr w:type="spellEnd"/>
      <w:r w:rsidRPr="009C426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  <w:cs/>
        </w:rPr>
        <w:t>สวนสุนันทา</w:t>
      </w:r>
    </w:p>
    <w:p w:rsidR="009C4268" w:rsidRDefault="009C4268" w:rsidP="009C4268">
      <w:pP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</w:pPr>
      <w:bookmarkStart w:id="0" w:name="_GoBack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New Student Orientation 2019 for Nakhon </w:t>
      </w:r>
      <w:proofErr w:type="spellStart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Pathom</w:t>
      </w:r>
      <w:proofErr w:type="spellEnd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Learning Center</w:t>
      </w:r>
    </w:p>
    <w:bookmarkEnd w:id="0"/>
    <w:p w:rsidR="009C4268" w:rsidRPr="009C4268" w:rsidRDefault="009C4268" w:rsidP="009C4268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New Student Orientation 2019 will be for international College, </w:t>
      </w:r>
      <w:proofErr w:type="spellStart"/>
      <w:r w:rsidRPr="004176C8">
        <w:rPr>
          <w:rStyle w:val="a3"/>
          <w:rFonts w:ascii="TH SarabunPSK" w:hAnsi="TH SarabunPSK" w:cs="TH SarabunPSK"/>
          <w:sz w:val="32"/>
          <w:szCs w:val="32"/>
          <w:shd w:val="clear" w:color="auto" w:fill="FFFFFF"/>
        </w:rPr>
        <w:t>Suan</w:t>
      </w:r>
      <w:proofErr w:type="spellEnd"/>
      <w:r w:rsidRPr="004176C8">
        <w:rPr>
          <w:rStyle w:val="a3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4176C8">
        <w:rPr>
          <w:rStyle w:val="a3"/>
          <w:rFonts w:ascii="TH SarabunPSK" w:hAnsi="TH SarabunPSK" w:cs="TH SarabunPSK"/>
          <w:sz w:val="32"/>
          <w:szCs w:val="32"/>
          <w:shd w:val="clear" w:color="auto" w:fill="FFFFFF"/>
        </w:rPr>
        <w:t>Sunandha</w:t>
      </w:r>
      <w:proofErr w:type="spellEnd"/>
      <w:r w:rsidRPr="004176C8">
        <w:rPr>
          <w:rStyle w:val="a3"/>
          <w:rFonts w:ascii="TH SarabunPSK" w:hAnsi="TH SarabunPSK" w:cs="TH SarabunPSK"/>
          <w:sz w:val="32"/>
          <w:szCs w:val="32"/>
          <w:shd w:val="clear" w:color="auto" w:fill="FFFFFF"/>
        </w:rPr>
        <w:t xml:space="preserve"> International School of Art </w:t>
      </w:r>
      <w:r>
        <w:rPr>
          <w:rStyle w:val="textexposedshow"/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(</w:t>
      </w:r>
      <w:r w:rsidRPr="004176C8">
        <w:rPr>
          <w:rStyle w:val="textexposedshow"/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SISA</w:t>
      </w:r>
      <w:r>
        <w:rPr>
          <w:rStyle w:val="textexposedshow"/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) and</w:t>
      </w:r>
      <w:r w:rsidRPr="004176C8"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College of logistics and Supply Chains on Tuesday 23 </w:t>
      </w:r>
      <w:proofErr w:type="spellStart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rd</w:t>
      </w:r>
      <w:proofErr w:type="spellEnd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July 2019  at </w:t>
      </w:r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Multi-Purpose</w:t>
      </w:r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Learning Complex Hall and Food Center,  Nakhon </w:t>
      </w:r>
      <w:proofErr w:type="spellStart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>Pathom</w:t>
      </w:r>
      <w:proofErr w:type="spellEnd"/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Learning Center.</w:t>
      </w:r>
      <w:r>
        <w:rPr>
          <w:rStyle w:val="textexposedshow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A47B16">
        <w:rPr>
          <w:rFonts w:ascii="TH SarabunPSK" w:hAnsi="TH SarabunPSK" w:cs="TH SarabunPSK"/>
          <w:sz w:val="32"/>
          <w:szCs w:val="32"/>
        </w:rPr>
        <w:t xml:space="preserve">Requesting the orientation for new students for the academic year 2562 of Nakhon </w:t>
      </w:r>
      <w:proofErr w:type="spellStart"/>
      <w:r w:rsidRPr="00A47B16">
        <w:rPr>
          <w:rFonts w:ascii="TH SarabunPSK" w:hAnsi="TH SarabunPSK" w:cs="TH SarabunPSK"/>
          <w:sz w:val="32"/>
          <w:szCs w:val="32"/>
        </w:rPr>
        <w:t>Pathom</w:t>
      </w:r>
      <w:proofErr w:type="spellEnd"/>
      <w:r w:rsidRPr="00A47B16">
        <w:rPr>
          <w:rFonts w:ascii="TH SarabunPSK" w:hAnsi="TH SarabunPSK" w:cs="TH SarabunPSK"/>
          <w:sz w:val="32"/>
          <w:szCs w:val="32"/>
        </w:rPr>
        <w:t xml:space="preserve"> Provincial Education Center </w:t>
      </w:r>
      <w:proofErr w:type="gramStart"/>
      <w:r w:rsidRPr="00A47B16">
        <w:rPr>
          <w:rFonts w:ascii="TH SarabunPSK" w:hAnsi="TH SarabunPSK" w:cs="TH SarabunPSK"/>
          <w:sz w:val="32"/>
          <w:szCs w:val="32"/>
        </w:rPr>
        <w:t>By</w:t>
      </w:r>
      <w:proofErr w:type="gramEnd"/>
      <w:r w:rsidRPr="00A47B16">
        <w:rPr>
          <w:rFonts w:ascii="TH SarabunPSK" w:hAnsi="TH SarabunPSK" w:cs="TH SarabunPSK"/>
          <w:sz w:val="32"/>
          <w:szCs w:val="32"/>
        </w:rPr>
        <w:t xml:space="preserve"> College of Logistics and Supply Chain International College and College of Film, Performing Arts and New Media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47B16">
        <w:rPr>
          <w:rFonts w:ascii="TH SarabunPSK" w:hAnsi="TH SarabunPSK" w:cs="TH SarabunPSK"/>
          <w:sz w:val="32"/>
          <w:szCs w:val="32"/>
        </w:rPr>
        <w:t xml:space="preserve">On Tuesday 23 July </w:t>
      </w:r>
      <w:r w:rsidRPr="00A47B16">
        <w:rPr>
          <w:rFonts w:ascii="TH SarabunPSK" w:hAnsi="TH SarabunPSK" w:cs="TH SarabunPSK"/>
          <w:sz w:val="32"/>
          <w:szCs w:val="32"/>
        </w:rPr>
        <w:t>2007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47B16">
        <w:rPr>
          <w:rFonts w:ascii="TH SarabunPSK" w:hAnsi="TH SarabunPSK" w:cs="TH SarabunPSK"/>
          <w:sz w:val="32"/>
          <w:szCs w:val="32"/>
        </w:rPr>
        <w:t>At</w:t>
      </w:r>
      <w:r w:rsidRPr="00A47B16">
        <w:rPr>
          <w:rFonts w:ascii="TH SarabunPSK" w:hAnsi="TH SarabunPSK" w:cs="TH SarabunPSK"/>
          <w:sz w:val="32"/>
          <w:szCs w:val="32"/>
        </w:rPr>
        <w:t xml:space="preserve"> the auditorium, multi-purpose building and food center, Nakhon </w:t>
      </w:r>
      <w:proofErr w:type="spellStart"/>
      <w:r w:rsidRPr="00A47B16">
        <w:rPr>
          <w:rFonts w:ascii="TH SarabunPSK" w:hAnsi="TH SarabunPSK" w:cs="TH SarabunPSK"/>
          <w:sz w:val="32"/>
          <w:szCs w:val="32"/>
        </w:rPr>
        <w:t>Pathom</w:t>
      </w:r>
      <w:proofErr w:type="spellEnd"/>
      <w:r w:rsidRPr="00A47B16">
        <w:rPr>
          <w:rFonts w:ascii="TH SarabunPSK" w:hAnsi="TH SarabunPSK" w:cs="TH SarabunPSK"/>
          <w:sz w:val="32"/>
          <w:szCs w:val="32"/>
        </w:rPr>
        <w:t xml:space="preserve"> Provincial Education Center, </w:t>
      </w:r>
      <w:proofErr w:type="spellStart"/>
      <w:r w:rsidRPr="00A47B16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Pr="00A47B1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47B16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Pr="00A47B1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47B16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Pr="00A47B16">
        <w:rPr>
          <w:rFonts w:ascii="TH SarabunPSK" w:hAnsi="TH SarabunPSK" w:cs="TH SarabunPSK"/>
          <w:sz w:val="32"/>
          <w:szCs w:val="32"/>
        </w:rPr>
        <w:t xml:space="preserve"> University</w:t>
      </w:r>
    </w:p>
    <w:p w:rsidR="00C13022" w:rsidRDefault="00C13022"/>
    <w:sectPr w:rsidR="00C130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21" w:rsidRDefault="009D0421" w:rsidP="009C4268">
      <w:pPr>
        <w:spacing w:after="0" w:line="240" w:lineRule="auto"/>
      </w:pPr>
      <w:r>
        <w:separator/>
      </w:r>
    </w:p>
  </w:endnote>
  <w:endnote w:type="continuationSeparator" w:id="0">
    <w:p w:rsidR="009D0421" w:rsidRDefault="009D0421" w:rsidP="009C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68" w:rsidRDefault="009C4268" w:rsidP="009C4268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21" w:rsidRDefault="009D0421" w:rsidP="009C4268">
      <w:pPr>
        <w:spacing w:after="0" w:line="240" w:lineRule="auto"/>
      </w:pPr>
      <w:r>
        <w:separator/>
      </w:r>
    </w:p>
  </w:footnote>
  <w:footnote w:type="continuationSeparator" w:id="0">
    <w:p w:rsidR="009D0421" w:rsidRDefault="009D0421" w:rsidP="009C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68" w:rsidRDefault="009C4268" w:rsidP="009C4268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9C4268" w:rsidRDefault="009C42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68"/>
    <w:rsid w:val="009C4268"/>
    <w:rsid w:val="009D0421"/>
    <w:rsid w:val="00C1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9C4268"/>
  </w:style>
  <w:style w:type="character" w:styleId="a3">
    <w:name w:val="Strong"/>
    <w:basedOn w:val="a0"/>
    <w:uiPriority w:val="22"/>
    <w:qFormat/>
    <w:rsid w:val="009C4268"/>
    <w:rPr>
      <w:b/>
      <w:bCs/>
    </w:rPr>
  </w:style>
  <w:style w:type="paragraph" w:styleId="a4">
    <w:name w:val="header"/>
    <w:basedOn w:val="a"/>
    <w:link w:val="a5"/>
    <w:uiPriority w:val="99"/>
    <w:unhideWhenUsed/>
    <w:rsid w:val="009C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C4268"/>
  </w:style>
  <w:style w:type="paragraph" w:styleId="a6">
    <w:name w:val="footer"/>
    <w:basedOn w:val="a"/>
    <w:link w:val="a7"/>
    <w:uiPriority w:val="99"/>
    <w:unhideWhenUsed/>
    <w:rsid w:val="009C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C4268"/>
  </w:style>
  <w:style w:type="character" w:styleId="a8">
    <w:name w:val="Hyperlink"/>
    <w:basedOn w:val="a0"/>
    <w:uiPriority w:val="99"/>
    <w:semiHidden/>
    <w:unhideWhenUsed/>
    <w:rsid w:val="009C42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9C4268"/>
  </w:style>
  <w:style w:type="character" w:styleId="a3">
    <w:name w:val="Strong"/>
    <w:basedOn w:val="a0"/>
    <w:uiPriority w:val="22"/>
    <w:qFormat/>
    <w:rsid w:val="009C4268"/>
    <w:rPr>
      <w:b/>
      <w:bCs/>
    </w:rPr>
  </w:style>
  <w:style w:type="paragraph" w:styleId="a4">
    <w:name w:val="header"/>
    <w:basedOn w:val="a"/>
    <w:link w:val="a5"/>
    <w:uiPriority w:val="99"/>
    <w:unhideWhenUsed/>
    <w:rsid w:val="009C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C4268"/>
  </w:style>
  <w:style w:type="paragraph" w:styleId="a6">
    <w:name w:val="footer"/>
    <w:basedOn w:val="a"/>
    <w:link w:val="a7"/>
    <w:uiPriority w:val="99"/>
    <w:unhideWhenUsed/>
    <w:rsid w:val="009C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C4268"/>
  </w:style>
  <w:style w:type="character" w:styleId="a8">
    <w:name w:val="Hyperlink"/>
    <w:basedOn w:val="a0"/>
    <w:uiPriority w:val="99"/>
    <w:semiHidden/>
    <w:unhideWhenUsed/>
    <w:rsid w:val="009C4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2019-07-04T09:45:00Z</dcterms:created>
  <dcterms:modified xsi:type="dcterms:W3CDTF">2019-07-04T09:47:00Z</dcterms:modified>
</cp:coreProperties>
</file>