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4D1" w:rsidRDefault="00B624D1" w:rsidP="00B624D1">
      <w:pPr>
        <w:jc w:val="thaiDistribute"/>
        <w:rPr>
          <w:rStyle w:val="a3"/>
          <w:rFonts w:ascii="TH SarabunPSK" w:hAnsi="TH SarabunPSK" w:cs="TH SarabunPSK" w:hint="cs"/>
          <w:color w:val="333333"/>
          <w:sz w:val="40"/>
          <w:szCs w:val="40"/>
          <w:bdr w:val="none" w:sz="0" w:space="0" w:color="auto" w:frame="1"/>
          <w:shd w:val="clear" w:color="auto" w:fill="FFFFFF"/>
        </w:rPr>
      </w:pPr>
      <w:r>
        <w:rPr>
          <w:rFonts w:ascii="TH Sarabun New" w:hAnsi="TH Sarabun New" w:cs="TH Sarabun New"/>
          <w:noProof/>
          <w:color w:val="1C1E21"/>
          <w:sz w:val="40"/>
          <w:szCs w:val="40"/>
          <w:shd w:val="clear" w:color="auto" w:fill="FFFFFF"/>
        </w:rPr>
        <w:drawing>
          <wp:inline distT="0" distB="0" distL="0" distR="0">
            <wp:extent cx="5724525" cy="3562350"/>
            <wp:effectExtent l="0" t="0" r="9525" b="0"/>
            <wp:docPr id="1" name="รูปภาพ 1" descr="C:\Users\Sittisak.ki\AppData\Local\Microsoft\Windows\INetCache\Content.Word\65974937_2338253663128729_38816831574093332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ttisak.ki\AppData\Local\Microsoft\Windows\INetCache\Content.Word\65974937_2338253663128729_3881683157409333248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4D1" w:rsidRPr="00B624D1" w:rsidRDefault="00B624D1" w:rsidP="00B624D1">
      <w:pPr>
        <w:jc w:val="thaiDistribute"/>
        <w:rPr>
          <w:rStyle w:val="a3"/>
          <w:rFonts w:ascii="TH SarabunPSK" w:hAnsi="TH SarabunPSK" w:cs="TH SarabunPSK"/>
          <w:b w:val="0"/>
          <w:bCs w:val="0"/>
          <w:color w:val="333333"/>
          <w:sz w:val="40"/>
          <w:szCs w:val="40"/>
          <w:bdr w:val="none" w:sz="0" w:space="0" w:color="auto" w:frame="1"/>
          <w:shd w:val="clear" w:color="auto" w:fill="FFFFFF"/>
        </w:rPr>
      </w:pPr>
      <w:r w:rsidRPr="00B624D1">
        <w:rPr>
          <w:rStyle w:val="a3"/>
          <w:rFonts w:ascii="TH SarabunPSK" w:hAnsi="TH SarabunPSK" w:cs="TH SarabunPSK" w:hint="cs"/>
          <w:color w:val="333333"/>
          <w:sz w:val="40"/>
          <w:szCs w:val="40"/>
          <w:bdr w:val="none" w:sz="0" w:space="0" w:color="auto" w:frame="1"/>
          <w:shd w:val="clear" w:color="auto" w:fill="FFFFFF"/>
          <w:cs/>
        </w:rPr>
        <w:t>วันที่ 2 ของ</w:t>
      </w:r>
      <w:r w:rsidRPr="00B624D1">
        <w:rPr>
          <w:rStyle w:val="a3"/>
          <w:rFonts w:ascii="TH SarabunPSK" w:hAnsi="TH SarabunPSK" w:cs="TH SarabunPSK"/>
          <w:color w:val="333333"/>
          <w:sz w:val="40"/>
          <w:szCs w:val="40"/>
          <w:bdr w:val="none" w:sz="0" w:space="0" w:color="auto" w:frame="1"/>
          <w:shd w:val="clear" w:color="auto" w:fill="FFFFFF"/>
          <w:cs/>
        </w:rPr>
        <w:t>การเปิดกู้ยืมเงินกองทุนเงินให้กู้ยืมเพื่อการศึกษา (</w:t>
      </w:r>
      <w:proofErr w:type="spellStart"/>
      <w:r w:rsidRPr="00B624D1">
        <w:rPr>
          <w:rStyle w:val="a3"/>
          <w:rFonts w:ascii="TH SarabunPSK" w:hAnsi="TH SarabunPSK" w:cs="TH SarabunPSK"/>
          <w:color w:val="333333"/>
          <w:sz w:val="40"/>
          <w:szCs w:val="40"/>
          <w:bdr w:val="none" w:sz="0" w:space="0" w:color="auto" w:frame="1"/>
          <w:shd w:val="clear" w:color="auto" w:fill="FFFFFF"/>
          <w:cs/>
        </w:rPr>
        <w:t>กย</w:t>
      </w:r>
      <w:proofErr w:type="spellEnd"/>
      <w:r w:rsidRPr="00B624D1">
        <w:rPr>
          <w:rStyle w:val="a3"/>
          <w:rFonts w:ascii="TH SarabunPSK" w:hAnsi="TH SarabunPSK" w:cs="TH SarabunPSK"/>
          <w:color w:val="333333"/>
          <w:sz w:val="40"/>
          <w:szCs w:val="40"/>
          <w:bdr w:val="none" w:sz="0" w:space="0" w:color="auto" w:frame="1"/>
          <w:shd w:val="clear" w:color="auto" w:fill="FFFFFF"/>
          <w:cs/>
        </w:rPr>
        <w:t>ศ. และ กรอ.๗ สำหรับผ</w:t>
      </w:r>
      <w:r w:rsidRPr="00B624D1">
        <w:rPr>
          <w:rStyle w:val="a3"/>
          <w:rFonts w:ascii="TH SarabunPSK" w:hAnsi="TH SarabunPSK" w:cs="TH SarabunPSK" w:hint="cs"/>
          <w:color w:val="333333"/>
          <w:sz w:val="40"/>
          <w:szCs w:val="40"/>
          <w:bdr w:val="none" w:sz="0" w:space="0" w:color="auto" w:frame="1"/>
          <w:shd w:val="clear" w:color="auto" w:fill="FFFFFF"/>
          <w:cs/>
        </w:rPr>
        <w:t>ู้</w:t>
      </w:r>
      <w:r w:rsidRPr="00B624D1">
        <w:rPr>
          <w:rStyle w:val="a3"/>
          <w:rFonts w:ascii="TH SarabunPSK" w:hAnsi="TH SarabunPSK" w:cs="TH SarabunPSK"/>
          <w:color w:val="333333"/>
          <w:sz w:val="40"/>
          <w:szCs w:val="40"/>
          <w:bdr w:val="none" w:sz="0" w:space="0" w:color="auto" w:frame="1"/>
          <w:shd w:val="clear" w:color="auto" w:fill="FFFFFF"/>
          <w:cs/>
        </w:rPr>
        <w:t>กู้ยืมรายใหม่และรายเก่าเลื่อนชั้นปี นักศึกษาปี 1 และอื่นๆที่ไม่เคยกู้ยืมมาก่อน</w:t>
      </w:r>
    </w:p>
    <w:p w:rsidR="00B624D1" w:rsidRPr="00B624D1" w:rsidRDefault="00B624D1" w:rsidP="00B624D1">
      <w:pPr>
        <w:spacing w:after="0"/>
        <w:jc w:val="thaiDistribute"/>
        <w:rPr>
          <w:rFonts w:ascii="TH Sarabun New" w:hAnsi="TH Sarabun New" w:cs="TH Sarabun New"/>
          <w:sz w:val="40"/>
          <w:szCs w:val="40"/>
          <w:shd w:val="clear" w:color="auto" w:fill="FFFFFF"/>
        </w:rPr>
      </w:pPr>
      <w:r w:rsidRPr="00B624D1">
        <w:rPr>
          <w:rStyle w:val="a3"/>
          <w:rFonts w:ascii="TH SarabunPSK" w:hAnsi="TH SarabunPSK" w:cs="TH SarabunPSK"/>
          <w:color w:val="333333"/>
          <w:sz w:val="40"/>
          <w:szCs w:val="40"/>
          <w:bdr w:val="none" w:sz="0" w:space="0" w:color="auto" w:frame="1"/>
          <w:shd w:val="clear" w:color="auto" w:fill="FFFFFF"/>
        </w:rPr>
        <w:t xml:space="preserve">Day 2 of </w:t>
      </w:r>
      <w:bookmarkStart w:id="0" w:name="_GoBack"/>
      <w:r w:rsidRPr="00B624D1">
        <w:rPr>
          <w:rFonts w:ascii="TH Sarabun New" w:hAnsi="TH Sarabun New" w:cs="TH Sarabun New"/>
          <w:color w:val="1C1E21"/>
          <w:sz w:val="40"/>
          <w:szCs w:val="40"/>
          <w:shd w:val="clear" w:color="auto" w:fill="FFFFFF"/>
        </w:rPr>
        <w:t xml:space="preserve">the Meeting on  the Student Loan Fund and </w:t>
      </w:r>
      <w:r w:rsidRPr="00B624D1">
        <w:rPr>
          <w:rFonts w:ascii="TH Sarabun New" w:hAnsi="TH Sarabun New" w:cs="TH Sarabun New"/>
          <w:sz w:val="40"/>
          <w:szCs w:val="40"/>
          <w:shd w:val="clear" w:color="auto" w:fill="FFFFFF"/>
        </w:rPr>
        <w:t>Income Contingent Loan</w:t>
      </w:r>
      <w:bookmarkEnd w:id="0"/>
      <w:r w:rsidRPr="00B624D1">
        <w:rPr>
          <w:rFonts w:ascii="TH Sarabun New" w:hAnsi="TH Sarabun New" w:cs="TH Sarabun New"/>
          <w:sz w:val="40"/>
          <w:szCs w:val="40"/>
          <w:shd w:val="clear" w:color="auto" w:fill="FFFFFF"/>
        </w:rPr>
        <w:t xml:space="preserve"> </w:t>
      </w:r>
      <w:r w:rsidRPr="00B624D1">
        <w:rPr>
          <w:rFonts w:ascii="TH Sarabun New" w:hAnsi="TH Sarabun New" w:cs="TH Sarabun New"/>
          <w:color w:val="1C1E21"/>
          <w:sz w:val="40"/>
          <w:szCs w:val="40"/>
          <w:shd w:val="clear" w:color="auto" w:fill="FFFFFF"/>
        </w:rPr>
        <w:t xml:space="preserve">Opening for new and existing borrowers 2019 </w:t>
      </w:r>
    </w:p>
    <w:p w:rsidR="00C40FFF" w:rsidRPr="00B624D1" w:rsidRDefault="00C40FFF" w:rsidP="00B624D1">
      <w:pPr>
        <w:jc w:val="thaiDistribute"/>
        <w:rPr>
          <w:sz w:val="40"/>
          <w:szCs w:val="48"/>
        </w:rPr>
      </w:pPr>
    </w:p>
    <w:sectPr w:rsidR="00C40FFF" w:rsidRPr="00B624D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041" w:rsidRDefault="00D04041" w:rsidP="00B624D1">
      <w:pPr>
        <w:spacing w:after="0" w:line="240" w:lineRule="auto"/>
      </w:pPr>
      <w:r>
        <w:separator/>
      </w:r>
    </w:p>
  </w:endnote>
  <w:endnote w:type="continuationSeparator" w:id="0">
    <w:p w:rsidR="00D04041" w:rsidRDefault="00D04041" w:rsidP="00B6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4D1" w:rsidRPr="00B124AA" w:rsidRDefault="00B624D1" w:rsidP="00B624D1">
    <w:pPr>
      <w:pStyle w:val="a6"/>
      <w:jc w:val="center"/>
    </w:pPr>
    <w:hyperlink r:id="rId1" w:history="1">
      <w:r>
        <w:rPr>
          <w:rStyle w:val="aa"/>
        </w:rPr>
        <w:t>https://www.facebook.com/ssru.stu/</w:t>
      </w:r>
    </w:hyperlink>
    <w:r>
      <w:t xml:space="preserve"> </w:t>
    </w:r>
    <w:hyperlink r:id="rId2" w:history="1">
      <w:r>
        <w:rPr>
          <w:rStyle w:val="aa"/>
        </w:rPr>
        <w:t>http://sdd.ssru.ac.th</w:t>
      </w:r>
    </w:hyperlink>
    <w:r>
      <w:t xml:space="preserve">  </w:t>
    </w:r>
    <w:hyperlink r:id="rId3" w:history="1">
      <w:r>
        <w:rPr>
          <w:rStyle w:val="aa"/>
        </w:rPr>
        <w:t>https://twitter.com/sddssru</w:t>
      </w:r>
    </w:hyperlink>
    <w:r>
      <w:t xml:space="preserve"> </w:t>
    </w:r>
    <w:hyperlink r:id="rId4" w:history="1">
      <w:r>
        <w:rPr>
          <w:rStyle w:val="aa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</w:t>
    </w:r>
    <w:proofErr w:type="spellEnd"/>
    <w:r>
      <w:rPr>
        <w:rFonts w:hint="cs"/>
        <w:cs/>
      </w:rPr>
      <w:t>สวนสุนันทา</w:t>
    </w:r>
  </w:p>
  <w:p w:rsidR="00B624D1" w:rsidRDefault="00B624D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041" w:rsidRDefault="00D04041" w:rsidP="00B624D1">
      <w:pPr>
        <w:spacing w:after="0" w:line="240" w:lineRule="auto"/>
      </w:pPr>
      <w:r>
        <w:separator/>
      </w:r>
    </w:p>
  </w:footnote>
  <w:footnote w:type="continuationSeparator" w:id="0">
    <w:p w:rsidR="00D04041" w:rsidRDefault="00D04041" w:rsidP="00B62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4D1" w:rsidRPr="00B124AA" w:rsidRDefault="00B624D1" w:rsidP="00B624D1">
    <w:pPr>
      <w:pStyle w:val="a6"/>
      <w:jc w:val="center"/>
    </w:pPr>
    <w:r>
      <w:fldChar w:fldCharType="begin"/>
    </w:r>
    <w:r>
      <w:instrText xml:space="preserve"> HYPERLINK "https://www.facebook.com/ssru.stu/" </w:instrText>
    </w:r>
    <w:r>
      <w:fldChar w:fldCharType="separate"/>
    </w:r>
    <w:r>
      <w:rPr>
        <w:rStyle w:val="aa"/>
      </w:rPr>
      <w:t>https://www.facebook.com/ssru.stu/</w:t>
    </w:r>
    <w:r>
      <w:rPr>
        <w:rStyle w:val="aa"/>
      </w:rPr>
      <w:fldChar w:fldCharType="end"/>
    </w:r>
    <w:r>
      <w:t xml:space="preserve"> </w:t>
    </w:r>
    <w:hyperlink r:id="rId1" w:history="1">
      <w:r>
        <w:rPr>
          <w:rStyle w:val="aa"/>
        </w:rPr>
        <w:t>http://sdd.ssru.ac.th</w:t>
      </w:r>
    </w:hyperlink>
    <w:r>
      <w:t xml:space="preserve">  </w:t>
    </w:r>
    <w:hyperlink r:id="rId2" w:history="1">
      <w:r>
        <w:rPr>
          <w:rStyle w:val="aa"/>
        </w:rPr>
        <w:t>https://twitter.com/sddssru</w:t>
      </w:r>
    </w:hyperlink>
    <w:r>
      <w:t xml:space="preserve"> </w:t>
    </w:r>
    <w:hyperlink r:id="rId3" w:history="1">
      <w:r>
        <w:rPr>
          <w:rStyle w:val="aa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</w:t>
    </w:r>
    <w:proofErr w:type="spellEnd"/>
    <w:r>
      <w:rPr>
        <w:rFonts w:hint="cs"/>
        <w:cs/>
      </w:rPr>
      <w:t>สวนสุนันทา</w:t>
    </w:r>
  </w:p>
  <w:p w:rsidR="00B624D1" w:rsidRDefault="00B624D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4D1"/>
    <w:rsid w:val="00B624D1"/>
    <w:rsid w:val="00C40FFF"/>
    <w:rsid w:val="00D0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24D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624D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624D1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B624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624D1"/>
  </w:style>
  <w:style w:type="paragraph" w:styleId="a8">
    <w:name w:val="footer"/>
    <w:basedOn w:val="a"/>
    <w:link w:val="a9"/>
    <w:uiPriority w:val="99"/>
    <w:unhideWhenUsed/>
    <w:rsid w:val="00B624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B624D1"/>
  </w:style>
  <w:style w:type="character" w:styleId="aa">
    <w:name w:val="Hyperlink"/>
    <w:basedOn w:val="a0"/>
    <w:uiPriority w:val="99"/>
    <w:semiHidden/>
    <w:unhideWhenUsed/>
    <w:rsid w:val="00B624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24D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624D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624D1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B624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624D1"/>
  </w:style>
  <w:style w:type="paragraph" w:styleId="a8">
    <w:name w:val="footer"/>
    <w:basedOn w:val="a"/>
    <w:link w:val="a9"/>
    <w:uiPriority w:val="99"/>
    <w:unhideWhenUsed/>
    <w:rsid w:val="00B624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B624D1"/>
  </w:style>
  <w:style w:type="character" w:styleId="aa">
    <w:name w:val="Hyperlink"/>
    <w:basedOn w:val="a0"/>
    <w:uiPriority w:val="99"/>
    <w:semiHidden/>
    <w:unhideWhenUsed/>
    <w:rsid w:val="00B624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sru.ac.th" TargetMode="External"/><Relationship Id="rId2" Type="http://schemas.openxmlformats.org/officeDocument/2006/relationships/hyperlink" Target="https://twitter.com/sddssru" TargetMode="External"/><Relationship Id="rId1" Type="http://schemas.openxmlformats.org/officeDocument/2006/relationships/hyperlink" Target="http://sdd.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2019-08-06T06:41:00Z</dcterms:created>
  <dcterms:modified xsi:type="dcterms:W3CDTF">2019-08-06T07:03:00Z</dcterms:modified>
</cp:coreProperties>
</file>