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A4F" w:rsidRDefault="00213A4F" w:rsidP="00213A4F">
      <w:pPr>
        <w:rPr>
          <w:rFonts w:ascii="TH Sarabun New" w:hAnsi="TH Sarabun New" w:cs="TH Sarabun New" w:hint="cs"/>
          <w:color w:val="1C1E21"/>
          <w:sz w:val="32"/>
          <w:szCs w:val="32"/>
          <w:shd w:val="clear" w:color="auto" w:fill="FFFFFF"/>
        </w:rPr>
      </w:pPr>
      <w:r>
        <w:rPr>
          <w:rFonts w:ascii="TH Sarabun New" w:hAnsi="TH Sarabun New" w:cs="TH Sarabun New" w:hint="cs"/>
          <w:color w:val="1C1E21"/>
          <w:sz w:val="32"/>
          <w:szCs w:val="32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99.8pt">
            <v:imagedata r:id="rId7" o:title="001"/>
          </v:shape>
        </w:pict>
      </w:r>
    </w:p>
    <w:p w:rsidR="00213A4F" w:rsidRPr="00D52436" w:rsidRDefault="00213A4F" w:rsidP="00213A4F">
      <w:pPr>
        <w:rPr>
          <w:rFonts w:ascii="TH Sarabun New" w:hAnsi="TH Sarabun New" w:cs="TH Sarabun New"/>
          <w:sz w:val="32"/>
          <w:szCs w:val="32"/>
        </w:rPr>
      </w:pPr>
      <w:r w:rsidRPr="00D52436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  <w:cs/>
        </w:rPr>
        <w:t xml:space="preserve">สวนสุนันทา เปิดบ้านรับน้องใหม่รหัส </w:t>
      </w:r>
      <w:r w:rsidRPr="00D52436">
        <w:rPr>
          <w:rFonts w:ascii="TH Sarabun New" w:hAnsi="TH Sarabun New" w:cs="TH Sarabun New"/>
          <w:color w:val="1C1E21"/>
          <w:sz w:val="32"/>
          <w:szCs w:val="32"/>
          <w:shd w:val="clear" w:color="auto" w:fill="FFFFFF"/>
        </w:rPr>
        <w:t>62</w:t>
      </w:r>
    </w:p>
    <w:p w:rsidR="00213A4F" w:rsidRPr="004542A7" w:rsidRDefault="00213A4F" w:rsidP="00213A4F">
      <w:pPr>
        <w:pBdr>
          <w:bottom w:val="single" w:sz="6" w:space="7" w:color="EEEEEE"/>
        </w:pBdr>
        <w:spacing w:after="0" w:line="240" w:lineRule="auto"/>
        <w:outlineLvl w:val="0"/>
        <w:rPr>
          <w:rFonts w:ascii="TH Sarabun New" w:eastAsia="Times New Roman" w:hAnsi="TH Sarabun New" w:cs="TH Sarabun New"/>
          <w:b/>
          <w:bCs/>
          <w:color w:val="333333"/>
          <w:kern w:val="36"/>
          <w:sz w:val="32"/>
          <w:szCs w:val="32"/>
        </w:rPr>
      </w:pPr>
      <w:bookmarkStart w:id="0" w:name="_GoBack"/>
      <w:r w:rsidRPr="004542A7">
        <w:rPr>
          <w:rFonts w:ascii="TH Sarabun New" w:eastAsia="Times New Roman" w:hAnsi="TH Sarabun New" w:cs="TH Sarabun New"/>
          <w:b/>
          <w:bCs/>
          <w:color w:val="333333"/>
          <w:kern w:val="36"/>
          <w:sz w:val="32"/>
          <w:szCs w:val="32"/>
        </w:rPr>
        <w:t>Welcome Week</w:t>
      </w:r>
      <w:r w:rsidRPr="00D52436">
        <w:rPr>
          <w:rFonts w:ascii="TH Sarabun New" w:eastAsia="Times New Roman" w:hAnsi="TH Sarabun New" w:cs="TH Sarabun New"/>
          <w:b/>
          <w:bCs/>
          <w:color w:val="333333"/>
          <w:kern w:val="36"/>
          <w:sz w:val="32"/>
          <w:szCs w:val="32"/>
        </w:rPr>
        <w:t xml:space="preserve"> for SSRU New Student 2019</w:t>
      </w:r>
    </w:p>
    <w:bookmarkEnd w:id="0"/>
    <w:p w:rsidR="00213A4F" w:rsidRPr="00D52436" w:rsidRDefault="00213A4F" w:rsidP="00213A4F">
      <w:pPr>
        <w:spacing w:after="0" w:line="240" w:lineRule="auto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>The</w:t>
      </w:r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SSRU</w:t>
      </w: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Welcome Week includes many important and fun events and activities dedicated to helping all new students prepare and be ready to start their academic study.</w:t>
      </w:r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This is the opportunity for </w:t>
      </w:r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>SSRU</w:t>
      </w: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to welcome</w:t>
      </w:r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proofErr w:type="gramStart"/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>“ Look</w:t>
      </w:r>
      <w:proofErr w:type="gramEnd"/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proofErr w:type="spellStart"/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>Pra</w:t>
      </w:r>
      <w:proofErr w:type="spellEnd"/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Nang” </w:t>
      </w: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new environment and to the people who will help shape </w:t>
      </w:r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their </w:t>
      </w: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experiences at University. We really cannot wait to meet you and introduce you to your new community!  This essential time before classes start allows </w:t>
      </w:r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>the new students</w:t>
      </w: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to get to know </w:t>
      </w:r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>our</w:t>
      </w: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campus</w:t>
      </w:r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>es</w:t>
      </w: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, meet fellow students and academics, </w:t>
      </w:r>
      <w:proofErr w:type="gramStart"/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>get</w:t>
      </w:r>
      <w:proofErr w:type="gramEnd"/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a sense of the University life that awaits </w:t>
      </w:r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>them</w:t>
      </w: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. </w:t>
      </w:r>
    </w:p>
    <w:p w:rsidR="00213A4F" w:rsidRPr="00D52436" w:rsidRDefault="00213A4F" w:rsidP="00213A4F">
      <w:pPr>
        <w:spacing w:after="0" w:line="240" w:lineRule="auto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</w:p>
    <w:p w:rsidR="00213A4F" w:rsidRPr="00D52436" w:rsidRDefault="00213A4F" w:rsidP="00213A4F">
      <w:pPr>
        <w:spacing w:after="0" w:line="240" w:lineRule="auto"/>
        <w:jc w:val="both"/>
        <w:rPr>
          <w:rFonts w:ascii="TH Sarabun New" w:hAnsi="TH Sarabun New" w:cs="TH Sarabun New"/>
          <w:sz w:val="32"/>
          <w:szCs w:val="32"/>
        </w:rPr>
      </w:pP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All areas of the University are excited to meet </w:t>
      </w:r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>them</w:t>
      </w: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and together, </w:t>
      </w:r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Student Development Division Team and Student Organization members </w:t>
      </w: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have put together an exciting program of free events and activities that will provide </w:t>
      </w:r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>our new students</w:t>
      </w: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with essential information to get started, opportunities to network, explore and contribute, and provide </w:t>
      </w:r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>them</w:t>
      </w:r>
      <w:r w:rsidRPr="004542A7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with that first and lasting connection to the University.</w:t>
      </w:r>
      <w:r w:rsidRPr="00D52436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We </w:t>
      </w:r>
      <w:r w:rsidRPr="00D52436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extend our thanks to staff, faculty and volunteer students who made the Orientation Week as successful as it was.</w:t>
      </w:r>
    </w:p>
    <w:p w:rsidR="00C40FFF" w:rsidRPr="00213A4F" w:rsidRDefault="00C40FFF"/>
    <w:sectPr w:rsidR="00C40FFF" w:rsidRPr="00213A4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781" w:rsidRDefault="00213781" w:rsidP="00213A4F">
      <w:pPr>
        <w:spacing w:after="0" w:line="240" w:lineRule="auto"/>
      </w:pPr>
      <w:r>
        <w:separator/>
      </w:r>
    </w:p>
  </w:endnote>
  <w:endnote w:type="continuationSeparator" w:id="0">
    <w:p w:rsidR="00213781" w:rsidRDefault="00213781" w:rsidP="0021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A4F" w:rsidRDefault="00213A4F" w:rsidP="00213A4F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781" w:rsidRDefault="00213781" w:rsidP="00213A4F">
      <w:pPr>
        <w:spacing w:after="0" w:line="240" w:lineRule="auto"/>
      </w:pPr>
      <w:r>
        <w:separator/>
      </w:r>
    </w:p>
  </w:footnote>
  <w:footnote w:type="continuationSeparator" w:id="0">
    <w:p w:rsidR="00213781" w:rsidRDefault="00213781" w:rsidP="00213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A4F" w:rsidRPr="00213A4F" w:rsidRDefault="00213A4F" w:rsidP="00213A4F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A4F"/>
    <w:rsid w:val="00213781"/>
    <w:rsid w:val="00213A4F"/>
    <w:rsid w:val="00C4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3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13A4F"/>
  </w:style>
  <w:style w:type="paragraph" w:styleId="a5">
    <w:name w:val="footer"/>
    <w:basedOn w:val="a"/>
    <w:link w:val="a6"/>
    <w:uiPriority w:val="99"/>
    <w:unhideWhenUsed/>
    <w:rsid w:val="00213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13A4F"/>
  </w:style>
  <w:style w:type="character" w:styleId="a7">
    <w:name w:val="Hyperlink"/>
    <w:basedOn w:val="a0"/>
    <w:uiPriority w:val="99"/>
    <w:semiHidden/>
    <w:unhideWhenUsed/>
    <w:rsid w:val="00213A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3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13A4F"/>
  </w:style>
  <w:style w:type="paragraph" w:styleId="a5">
    <w:name w:val="footer"/>
    <w:basedOn w:val="a"/>
    <w:link w:val="a6"/>
    <w:uiPriority w:val="99"/>
    <w:unhideWhenUsed/>
    <w:rsid w:val="00213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13A4F"/>
  </w:style>
  <w:style w:type="character" w:styleId="a7">
    <w:name w:val="Hyperlink"/>
    <w:basedOn w:val="a0"/>
    <w:uiPriority w:val="99"/>
    <w:semiHidden/>
    <w:unhideWhenUsed/>
    <w:rsid w:val="00213A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2019-08-06T08:04:00Z</dcterms:created>
  <dcterms:modified xsi:type="dcterms:W3CDTF">2019-08-06T08:06:00Z</dcterms:modified>
</cp:coreProperties>
</file>