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54" w:rsidRDefault="00AB1254" w:rsidP="008D6F02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B1254" w:rsidRDefault="00AB1254" w:rsidP="00AB1254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71D47DB" wp14:editId="195A8F5A">
            <wp:extent cx="1332366" cy="1638300"/>
            <wp:effectExtent l="0" t="0" r="0" b="647700"/>
            <wp:docPr id="1" name="รูปภาพ 1" descr="C:\Users\Sittisak.ki\AppData\Local\Microsoft\Windows\INetCache\Content.Word\tmpA7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tmpA7C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366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BD15D8" w:rsidRPr="00AB1254" w:rsidRDefault="00BD15D8" w:rsidP="00AB12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1254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สวนสุนันทา ร่วมทำงานการพัฒนาระบบการทำงานภายใต้กระทรวงการอุดมศึกษา ฯ </w:t>
      </w:r>
      <w:r w:rsidR="008D6F02" w:rsidRPr="00AB1254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</w:t>
      </w:r>
      <w:r w:rsidRPr="00AB1254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มหาวิทยาลัยราช</w:t>
      </w:r>
      <w:proofErr w:type="spellStart"/>
      <w:r w:rsidRPr="00AB1254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ภัฏ</w:t>
      </w:r>
      <w:proofErr w:type="spellEnd"/>
      <w:r w:rsidRPr="00AB1254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กลุ่มภาคกลาง</w:t>
      </w:r>
    </w:p>
    <w:p w:rsidR="003D387B" w:rsidRPr="008D6F02" w:rsidRDefault="005820A4" w:rsidP="008D6F02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8D6F02">
        <w:rPr>
          <w:rFonts w:ascii="TH SarabunPSK" w:hAnsi="TH SarabunPSK" w:cs="TH SarabunPSK"/>
          <w:sz w:val="32"/>
          <w:szCs w:val="32"/>
          <w:cs/>
        </w:rPr>
        <w:t>ผ</w:t>
      </w:r>
      <w:r w:rsidR="00AE26B3" w:rsidRPr="008D6F02">
        <w:rPr>
          <w:rFonts w:ascii="TH SarabunPSK" w:hAnsi="TH SarabunPSK" w:cs="TH SarabunPSK"/>
          <w:sz w:val="32"/>
          <w:szCs w:val="32"/>
          <w:cs/>
        </w:rPr>
        <w:t>ู้ช่วยศาสตราจารย์</w:t>
      </w:r>
      <w:r w:rsidRPr="008D6F02">
        <w:rPr>
          <w:rFonts w:ascii="TH SarabunPSK" w:hAnsi="TH SarabunPSK" w:cs="TH SarabunPSK"/>
          <w:sz w:val="32"/>
          <w:szCs w:val="32"/>
          <w:cs/>
        </w:rPr>
        <w:t xml:space="preserve"> สิริอร จำปาทอง ผู้ช่วยอธิการบดีฝ่ายกิจการนักศึกษา</w:t>
      </w:r>
      <w:r w:rsidR="003F2C0E" w:rsidRPr="008D6F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15D8" w:rsidRPr="008D6F02">
        <w:rPr>
          <w:rFonts w:ascii="TH SarabunPSK" w:hAnsi="TH SarabunPSK" w:cs="TH SarabunPSK"/>
          <w:sz w:val="32"/>
          <w:szCs w:val="32"/>
          <w:cs/>
        </w:rPr>
        <w:t>ในฐานะ</w:t>
      </w:r>
      <w:r w:rsidRPr="008D6F02">
        <w:rPr>
          <w:rFonts w:ascii="TH SarabunPSK" w:hAnsi="TH SarabunPSK" w:cs="TH SarabunPSK"/>
          <w:sz w:val="32"/>
          <w:szCs w:val="32"/>
          <w:cs/>
        </w:rPr>
        <w:t>คณะทำงานการพัฒนาหลักสูตร พร้อมด้วย</w:t>
      </w:r>
      <w:r w:rsidR="00AE26B3" w:rsidRPr="008D6F02">
        <w:rPr>
          <w:rFonts w:ascii="TH SarabunPSK" w:hAnsi="TH SarabunPSK" w:cs="TH SarabunPSK"/>
          <w:sz w:val="32"/>
          <w:szCs w:val="32"/>
          <w:cs/>
        </w:rPr>
        <w:t>ผู้ช่วยศาสตราจารย์.</w:t>
      </w:r>
      <w:r w:rsidRPr="008D6F02">
        <w:rPr>
          <w:rFonts w:ascii="TH SarabunPSK" w:hAnsi="TH SarabunPSK" w:cs="TH SarabunPSK"/>
          <w:sz w:val="32"/>
          <w:szCs w:val="32"/>
          <w:cs/>
        </w:rPr>
        <w:t xml:space="preserve"> ดร. สุว</w:t>
      </w:r>
      <w:proofErr w:type="spellStart"/>
      <w:r w:rsidRPr="008D6F02">
        <w:rPr>
          <w:rFonts w:ascii="TH SarabunPSK" w:hAnsi="TH SarabunPSK" w:cs="TH SarabunPSK"/>
          <w:sz w:val="32"/>
          <w:szCs w:val="32"/>
          <w:cs/>
        </w:rPr>
        <w:t>รีย์</w:t>
      </w:r>
      <w:proofErr w:type="spellEnd"/>
      <w:r w:rsidRPr="008D6F02">
        <w:rPr>
          <w:rFonts w:ascii="TH SarabunPSK" w:hAnsi="TH SarabunPSK" w:cs="TH SarabunPSK"/>
          <w:sz w:val="32"/>
          <w:szCs w:val="32"/>
          <w:cs/>
        </w:rPr>
        <w:t xml:space="preserve"> ยอด</w:t>
      </w:r>
      <w:proofErr w:type="spellStart"/>
      <w:r w:rsidRPr="008D6F02">
        <w:rPr>
          <w:rFonts w:ascii="TH SarabunPSK" w:hAnsi="TH SarabunPSK" w:cs="TH SarabunPSK"/>
          <w:sz w:val="32"/>
          <w:szCs w:val="32"/>
          <w:cs/>
        </w:rPr>
        <w:t>ฉิม</w:t>
      </w:r>
      <w:proofErr w:type="spellEnd"/>
      <w:r w:rsidRPr="008D6F02">
        <w:rPr>
          <w:rFonts w:ascii="TH SarabunPSK" w:hAnsi="TH SarabunPSK" w:cs="TH SarabunPSK"/>
          <w:sz w:val="32"/>
          <w:szCs w:val="32"/>
          <w:cs/>
        </w:rPr>
        <w:t xml:space="preserve"> ผู้อำนวยการสำนักวิจัยและพัฒนา </w:t>
      </w:r>
      <w:r w:rsidR="003F2C0E" w:rsidRPr="008D6F0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อาจารย์ ดร.กรรณิการ์</w:t>
      </w:r>
      <w:r w:rsidR="003F2C0E" w:rsidRPr="008D6F0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="003F2C0E" w:rsidRPr="008D6F0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ภิรมย์รัตน์</w:t>
      </w:r>
      <w:r w:rsidR="003F2C0E" w:rsidRPr="008D6F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2C0E" w:rsidRPr="008D6F0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รองคณบดีฝ่ายวิจัยและบริการวิชาการ</w:t>
      </w:r>
      <w:r w:rsidR="00BD15D8" w:rsidRPr="008D6F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6F02">
        <w:rPr>
          <w:rFonts w:ascii="TH SarabunPSK" w:hAnsi="TH SarabunPSK" w:cs="TH SarabunPSK"/>
          <w:sz w:val="32"/>
          <w:szCs w:val="32"/>
          <w:cs/>
        </w:rPr>
        <w:t xml:space="preserve">คณะครุศาสตร์ </w:t>
      </w:r>
      <w:r w:rsidR="00AE26B3" w:rsidRPr="008D6F02">
        <w:rPr>
          <w:rFonts w:ascii="TH SarabunPSK" w:hAnsi="TH SarabunPSK" w:cs="TH SarabunPSK"/>
          <w:sz w:val="32"/>
          <w:szCs w:val="32"/>
          <w:cs/>
        </w:rPr>
        <w:t>ผู้ช่วยศาสตราจารย์.</w:t>
      </w:r>
      <w:r w:rsidRPr="008D6F02">
        <w:rPr>
          <w:rFonts w:ascii="TH SarabunPSK" w:hAnsi="TH SarabunPSK" w:cs="TH SarabunPSK"/>
          <w:sz w:val="32"/>
          <w:szCs w:val="32"/>
          <w:cs/>
        </w:rPr>
        <w:t xml:space="preserve"> ดร. </w:t>
      </w:r>
      <w:proofErr w:type="spellStart"/>
      <w:r w:rsidRPr="008D6F02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8D6F02">
        <w:rPr>
          <w:rFonts w:ascii="TH SarabunPSK" w:hAnsi="TH SarabunPSK" w:cs="TH SarabunPSK"/>
          <w:sz w:val="32"/>
          <w:szCs w:val="32"/>
          <w:cs/>
        </w:rPr>
        <w:t xml:space="preserve">ริลักษณ์ เกตุฉาย </w:t>
      </w:r>
      <w:r w:rsidR="00341808" w:rsidRPr="008D6F0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ผู้อำนวยการสำนัก</w:t>
      </w:r>
      <w:proofErr w:type="spellStart"/>
      <w:r w:rsidR="00341808" w:rsidRPr="008D6F0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วิทย</w:t>
      </w:r>
      <w:proofErr w:type="spellEnd"/>
      <w:r w:rsidR="00341808" w:rsidRPr="008D6F0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บริการและเทคโนโลยีสารสนเทศ</w:t>
      </w:r>
      <w:r w:rsidR="00341808" w:rsidRPr="008D6F02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="00341808" w:rsidRPr="008D6F02">
        <w:rPr>
          <w:rFonts w:ascii="TH SarabunPSK" w:hAnsi="TH SarabunPSK" w:cs="TH SarabunPSK"/>
          <w:sz w:val="32"/>
          <w:szCs w:val="32"/>
        </w:rPr>
        <w:t xml:space="preserve"> </w:t>
      </w:r>
      <w:r w:rsidRPr="008D6F02">
        <w:rPr>
          <w:rFonts w:ascii="TH SarabunPSK" w:hAnsi="TH SarabunPSK" w:cs="TH SarabunPSK"/>
          <w:sz w:val="32"/>
          <w:szCs w:val="32"/>
          <w:cs/>
        </w:rPr>
        <w:t>นายสนธยา เจริญ</w:t>
      </w:r>
      <w:proofErr w:type="spellStart"/>
      <w:r w:rsidRPr="008D6F02">
        <w:rPr>
          <w:rFonts w:ascii="TH SarabunPSK" w:hAnsi="TH SarabunPSK" w:cs="TH SarabunPSK"/>
          <w:sz w:val="32"/>
          <w:szCs w:val="32"/>
          <w:cs/>
        </w:rPr>
        <w:t>ศิริ</w:t>
      </w:r>
      <w:proofErr w:type="spellEnd"/>
      <w:r w:rsidRPr="008D6F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2C0E" w:rsidRPr="008D6F02">
        <w:rPr>
          <w:rFonts w:ascii="TH SarabunPSK" w:hAnsi="TH SarabunPSK" w:cs="TH SarabunPSK"/>
          <w:sz w:val="32"/>
          <w:szCs w:val="32"/>
          <w:cs/>
        </w:rPr>
        <w:t>รักษาการ</w:t>
      </w:r>
      <w:r w:rsidRPr="008D6F02">
        <w:rPr>
          <w:rFonts w:ascii="TH SarabunPSK" w:hAnsi="TH SarabunPSK" w:cs="TH SarabunPSK"/>
          <w:sz w:val="32"/>
          <w:szCs w:val="32"/>
          <w:cs/>
        </w:rPr>
        <w:t>อำนวยการกองแผนงานและนโยบาย</w:t>
      </w:r>
      <w:r w:rsidR="003F2C0E" w:rsidRPr="008D6F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26B3" w:rsidRPr="008D6F02">
        <w:rPr>
          <w:rFonts w:ascii="TH SarabunPSK" w:hAnsi="TH SarabunPSK" w:cs="TH SarabunPSK"/>
          <w:sz w:val="32"/>
          <w:szCs w:val="32"/>
          <w:cs/>
        </w:rPr>
        <w:t>และทีม</w:t>
      </w:r>
      <w:r w:rsidRPr="008D6F02">
        <w:rPr>
          <w:rFonts w:ascii="TH SarabunPSK" w:hAnsi="TH SarabunPSK" w:cs="TH SarabunPSK"/>
          <w:sz w:val="32"/>
          <w:szCs w:val="32"/>
          <w:cs/>
        </w:rPr>
        <w:t>คณะทำงาน</w:t>
      </w:r>
      <w:r w:rsidR="00AE26B3" w:rsidRPr="008D6F02">
        <w:rPr>
          <w:rFonts w:ascii="TH SarabunPSK" w:hAnsi="TH SarabunPSK" w:cs="TH SarabunPSK"/>
          <w:sz w:val="32"/>
          <w:szCs w:val="32"/>
          <w:cs/>
        </w:rPr>
        <w:t xml:space="preserve">  ได้</w:t>
      </w:r>
      <w:r w:rsidRPr="008D6F02">
        <w:rPr>
          <w:rFonts w:ascii="TH SarabunPSK" w:hAnsi="TH SarabunPSK" w:cs="TH SarabunPSK"/>
          <w:sz w:val="32"/>
          <w:szCs w:val="32"/>
          <w:cs/>
        </w:rPr>
        <w:t>เข้าร่วม</w:t>
      </w:r>
      <w:r w:rsidR="00AE26B3" w:rsidRPr="008D6F02">
        <w:rPr>
          <w:rFonts w:ascii="TH SarabunPSK" w:hAnsi="TH SarabunPSK" w:cs="TH SarabunPSK"/>
          <w:sz w:val="32"/>
          <w:szCs w:val="32"/>
          <w:cs/>
        </w:rPr>
        <w:t>แลกเปลี่ยนความคิดเห็นและประสบการณ์ในการบริหารจัดการมหาว</w:t>
      </w:r>
      <w:r w:rsidR="003F2C0E" w:rsidRPr="008D6F02">
        <w:rPr>
          <w:rFonts w:ascii="TH SarabunPSK" w:hAnsi="TH SarabunPSK" w:cs="TH SarabunPSK"/>
          <w:sz w:val="32"/>
          <w:szCs w:val="32"/>
          <w:cs/>
        </w:rPr>
        <w:t>ิ</w:t>
      </w:r>
      <w:r w:rsidR="00AE26B3" w:rsidRPr="008D6F02">
        <w:rPr>
          <w:rFonts w:ascii="TH SarabunPSK" w:hAnsi="TH SarabunPSK" w:cs="TH SarabunPSK"/>
          <w:sz w:val="32"/>
          <w:szCs w:val="32"/>
          <w:cs/>
        </w:rPr>
        <w:t>ทยาลัยราช</w:t>
      </w:r>
      <w:proofErr w:type="spellStart"/>
      <w:r w:rsidR="00AE26B3" w:rsidRPr="008D6F02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="00AE26B3" w:rsidRPr="008D6F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0995" w:rsidRPr="008D6F02">
        <w:rPr>
          <w:rFonts w:ascii="TH SarabunPSK" w:hAnsi="TH SarabunPSK" w:cs="TH SarabunPSK"/>
          <w:sz w:val="32"/>
          <w:szCs w:val="32"/>
          <w:cs/>
        </w:rPr>
        <w:t>ในการ</w:t>
      </w:r>
      <w:r w:rsidRPr="008D6F02">
        <w:rPr>
          <w:rFonts w:ascii="TH SarabunPSK" w:hAnsi="TH SarabunPSK" w:cs="TH SarabunPSK"/>
          <w:sz w:val="32"/>
          <w:szCs w:val="32"/>
          <w:cs/>
        </w:rPr>
        <w:t>ประชุมสรุปผลการดำเนินงานโครงการตามยุทธศาสตร์มหาวิทยาลัยราช</w:t>
      </w:r>
      <w:proofErr w:type="spellStart"/>
      <w:r w:rsidRPr="008D6F02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8D6F02">
        <w:rPr>
          <w:rFonts w:ascii="TH SarabunPSK" w:hAnsi="TH SarabunPSK" w:cs="TH SarabunPSK"/>
          <w:sz w:val="32"/>
          <w:szCs w:val="32"/>
          <w:cs/>
        </w:rPr>
        <w:t>เพื่อพัฒนาท้องถิ่น ปีงบประมาณ 2562 และกำหนดแนวทางการดำเนินงานโครงการต่อยอดในปีงบประมาณ 2563</w:t>
      </w:r>
      <w:r w:rsidRPr="008D6F02">
        <w:rPr>
          <w:rFonts w:ascii="TH SarabunPSK" w:hAnsi="TH SarabunPSK" w:cs="TH SarabunPSK"/>
          <w:sz w:val="32"/>
          <w:szCs w:val="32"/>
        </w:rPr>
        <w:t xml:space="preserve"> </w:t>
      </w:r>
      <w:r w:rsidRPr="008D6F02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8D6F02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8D6F02">
        <w:rPr>
          <w:rFonts w:ascii="TH SarabunPSK" w:hAnsi="TH SarabunPSK" w:cs="TH SarabunPSK"/>
          <w:sz w:val="32"/>
          <w:szCs w:val="32"/>
          <w:cs/>
        </w:rPr>
        <w:t>ทั่วประเทศทั้ง 38 แห่ง ณ ห้องประชุม</w:t>
      </w:r>
      <w:r w:rsidR="003F2C0E" w:rsidRPr="008D6F02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D6F02">
        <w:rPr>
          <w:rFonts w:ascii="TH SarabunPSK" w:hAnsi="TH SarabunPSK" w:cs="TH SarabunPSK"/>
          <w:sz w:val="32"/>
          <w:szCs w:val="32"/>
          <w:cs/>
        </w:rPr>
        <w:t>อาคารวร</w:t>
      </w:r>
      <w:proofErr w:type="spellEnd"/>
      <w:r w:rsidRPr="008D6F02">
        <w:rPr>
          <w:rFonts w:ascii="TH SarabunPSK" w:hAnsi="TH SarabunPSK" w:cs="TH SarabunPSK"/>
          <w:sz w:val="32"/>
          <w:szCs w:val="32"/>
          <w:cs/>
        </w:rPr>
        <w:t>สิริปัญญา มหาวิทยาลัยราช</w:t>
      </w:r>
      <w:proofErr w:type="spellStart"/>
      <w:r w:rsidRPr="008D6F02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8D6F02">
        <w:rPr>
          <w:rFonts w:ascii="TH SarabunPSK" w:hAnsi="TH SarabunPSK" w:cs="TH SarabunPSK"/>
          <w:sz w:val="32"/>
          <w:szCs w:val="32"/>
          <w:cs/>
        </w:rPr>
        <w:t>นครปฐม  ในระหว่างวันที่ 24 – 25 สิงหาคม 2562 ที่ผ่านมา</w:t>
      </w:r>
    </w:p>
    <w:p w:rsidR="00341808" w:rsidRPr="008D6F02" w:rsidRDefault="00341808" w:rsidP="003F2C0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AB1254" w:rsidRDefault="00AB1254" w:rsidP="008D6F02">
      <w:pPr>
        <w:rPr>
          <w:rFonts w:ascii="TH SarabunPSK" w:hAnsi="TH SarabunPSK" w:cs="TH SarabunPSK"/>
          <w:i/>
          <w:iCs/>
          <w:sz w:val="36"/>
          <w:szCs w:val="36"/>
        </w:rPr>
      </w:pPr>
    </w:p>
    <w:p w:rsidR="00AB1254" w:rsidRDefault="00AB1254" w:rsidP="008D6F02">
      <w:pPr>
        <w:rPr>
          <w:rFonts w:ascii="TH SarabunPSK" w:hAnsi="TH SarabunPSK" w:cs="TH SarabunPSK"/>
          <w:i/>
          <w:iCs/>
          <w:sz w:val="36"/>
          <w:szCs w:val="36"/>
        </w:rPr>
      </w:pPr>
    </w:p>
    <w:p w:rsidR="00AB1254" w:rsidRDefault="00AB1254" w:rsidP="008D6F02">
      <w:pPr>
        <w:rPr>
          <w:rFonts w:ascii="TH SarabunPSK" w:hAnsi="TH SarabunPSK" w:cs="TH SarabunPSK"/>
          <w:i/>
          <w:iCs/>
          <w:sz w:val="36"/>
          <w:szCs w:val="36"/>
        </w:rPr>
      </w:pPr>
    </w:p>
    <w:p w:rsidR="00AB1254" w:rsidRDefault="00AB1254" w:rsidP="008D6F02">
      <w:pPr>
        <w:rPr>
          <w:rFonts w:ascii="TH SarabunPSK" w:hAnsi="TH SarabunPSK" w:cs="TH SarabunPSK"/>
          <w:i/>
          <w:iCs/>
          <w:sz w:val="36"/>
          <w:szCs w:val="36"/>
        </w:rPr>
      </w:pPr>
    </w:p>
    <w:p w:rsidR="00AB1254" w:rsidRDefault="00AB1254" w:rsidP="008D6F02">
      <w:pPr>
        <w:rPr>
          <w:rFonts w:ascii="TH SarabunPSK" w:hAnsi="TH SarabunPSK" w:cs="TH SarabunPSK"/>
          <w:i/>
          <w:iCs/>
          <w:sz w:val="36"/>
          <w:szCs w:val="36"/>
        </w:rPr>
      </w:pPr>
    </w:p>
    <w:p w:rsidR="00AB1254" w:rsidRDefault="00AB1254" w:rsidP="00AB1254">
      <w:pPr>
        <w:jc w:val="center"/>
        <w:rPr>
          <w:rFonts w:ascii="TH SarabunPSK" w:hAnsi="TH SarabunPSK" w:cs="TH SarabunPSK"/>
          <w:i/>
          <w:i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 wp14:anchorId="593DCC19" wp14:editId="32CBB3CD">
            <wp:extent cx="1332366" cy="1638300"/>
            <wp:effectExtent l="0" t="0" r="0" b="647700"/>
            <wp:docPr id="2" name="รูปภาพ 2" descr="C:\Users\Sittisak.ki\AppData\Local\Microsoft\Windows\INetCache\Content.Word\tmpA7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tmpA7C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366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341808" w:rsidRPr="00AB1254" w:rsidRDefault="00341808" w:rsidP="00AB1254">
      <w:pPr>
        <w:jc w:val="center"/>
        <w:rPr>
          <w:rFonts w:ascii="TH SarabunPSK" w:hAnsi="TH SarabunPSK" w:cs="TH SarabunPSK"/>
          <w:i/>
          <w:iCs/>
          <w:sz w:val="36"/>
          <w:szCs w:val="36"/>
        </w:rPr>
      </w:pPr>
      <w:r w:rsidRPr="00AB1254">
        <w:rPr>
          <w:rFonts w:ascii="TH SarabunPSK" w:hAnsi="TH SarabunPSK" w:cs="TH SarabunPSK"/>
          <w:i/>
          <w:iCs/>
          <w:sz w:val="36"/>
          <w:szCs w:val="36"/>
        </w:rPr>
        <w:t xml:space="preserve">SSRU Team joined the work development system under the Ministry </w:t>
      </w:r>
      <w:r w:rsidR="001220CF" w:rsidRPr="00AB1254">
        <w:rPr>
          <w:rStyle w:val="a3"/>
          <w:rFonts w:ascii="TH SarabunPSK" w:hAnsi="TH SarabunPSK" w:cs="TH SarabunPSK"/>
          <w:i/>
          <w:iCs/>
          <w:sz w:val="36"/>
          <w:szCs w:val="36"/>
          <w:shd w:val="clear" w:color="auto" w:fill="FFFFFF"/>
        </w:rPr>
        <w:t>of H</w:t>
      </w:r>
      <w:r w:rsidR="004B1E87" w:rsidRPr="00AB1254">
        <w:rPr>
          <w:rStyle w:val="a3"/>
          <w:rFonts w:ascii="TH SarabunPSK" w:hAnsi="TH SarabunPSK" w:cs="TH SarabunPSK"/>
          <w:i/>
          <w:iCs/>
          <w:sz w:val="36"/>
          <w:szCs w:val="36"/>
          <w:shd w:val="clear" w:color="auto" w:fill="FFFFFF"/>
        </w:rPr>
        <w:t>E</w:t>
      </w:r>
      <w:r w:rsidR="001220CF" w:rsidRPr="00AB1254">
        <w:rPr>
          <w:rStyle w:val="a3"/>
          <w:rFonts w:ascii="TH SarabunPSK" w:hAnsi="TH SarabunPSK" w:cs="TH SarabunPSK"/>
          <w:i/>
          <w:iCs/>
          <w:sz w:val="36"/>
          <w:szCs w:val="36"/>
          <w:shd w:val="clear" w:color="auto" w:fill="FFFFFF"/>
        </w:rPr>
        <w:t>, Science, Research and Innovation</w:t>
      </w:r>
      <w:r w:rsidR="001220CF" w:rsidRPr="00AB1254">
        <w:rPr>
          <w:rFonts w:ascii="TH SarabunPSK" w:hAnsi="TH SarabunPSK" w:cs="TH SarabunPSK"/>
          <w:i/>
          <w:iCs/>
          <w:sz w:val="36"/>
          <w:szCs w:val="36"/>
        </w:rPr>
        <w:t xml:space="preserve"> (</w:t>
      </w:r>
      <w:r w:rsidRPr="00AB1254">
        <w:rPr>
          <w:rFonts w:ascii="TH SarabunPSK" w:hAnsi="TH SarabunPSK" w:cs="TH SarabunPSK"/>
          <w:i/>
          <w:iCs/>
          <w:sz w:val="36"/>
          <w:szCs w:val="36"/>
        </w:rPr>
        <w:t xml:space="preserve">Rajabhat University Central </w:t>
      </w:r>
      <w:r w:rsidR="001220CF" w:rsidRPr="00AB1254">
        <w:rPr>
          <w:rFonts w:ascii="TH SarabunPSK" w:hAnsi="TH SarabunPSK" w:cs="TH SarabunPSK"/>
          <w:i/>
          <w:iCs/>
          <w:sz w:val="36"/>
          <w:szCs w:val="36"/>
        </w:rPr>
        <w:t xml:space="preserve">Region </w:t>
      </w:r>
      <w:r w:rsidRPr="00AB1254">
        <w:rPr>
          <w:rFonts w:ascii="TH SarabunPSK" w:hAnsi="TH SarabunPSK" w:cs="TH SarabunPSK"/>
          <w:i/>
          <w:iCs/>
          <w:sz w:val="36"/>
          <w:szCs w:val="36"/>
        </w:rPr>
        <w:t>Group</w:t>
      </w:r>
      <w:r w:rsidR="001220CF" w:rsidRPr="00AB1254">
        <w:rPr>
          <w:rFonts w:ascii="TH SarabunPSK" w:hAnsi="TH SarabunPSK" w:cs="TH SarabunPSK"/>
          <w:i/>
          <w:iCs/>
          <w:sz w:val="36"/>
          <w:szCs w:val="36"/>
        </w:rPr>
        <w:t>)</w:t>
      </w:r>
    </w:p>
    <w:p w:rsidR="00341808" w:rsidRPr="008D6F02" w:rsidRDefault="00341808" w:rsidP="008D6F02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8D6F02">
        <w:rPr>
          <w:rFonts w:ascii="TH SarabunPSK" w:hAnsi="TH SarabunPSK" w:cs="TH SarabunPSK"/>
          <w:sz w:val="32"/>
          <w:szCs w:val="32"/>
        </w:rPr>
        <w:t>Assist</w:t>
      </w:r>
      <w:r w:rsidR="00D141EB" w:rsidRPr="008D6F02">
        <w:rPr>
          <w:rFonts w:ascii="TH SarabunPSK" w:hAnsi="TH SarabunPSK" w:cs="TH SarabunPSK"/>
          <w:sz w:val="32"/>
          <w:szCs w:val="32"/>
        </w:rPr>
        <w:t>.</w:t>
      </w:r>
      <w:r w:rsidRPr="008D6F02">
        <w:rPr>
          <w:rFonts w:ascii="TH SarabunPSK" w:hAnsi="TH SarabunPSK" w:cs="TH SarabunPSK"/>
          <w:sz w:val="32"/>
          <w:szCs w:val="32"/>
        </w:rPr>
        <w:t xml:space="preserve"> Prof</w:t>
      </w:r>
      <w:r w:rsidR="00D141EB" w:rsidRPr="008D6F02">
        <w:rPr>
          <w:rFonts w:ascii="TH SarabunPSK" w:hAnsi="TH SarabunPSK" w:cs="TH SarabunPSK"/>
          <w:sz w:val="32"/>
          <w:szCs w:val="32"/>
        </w:rPr>
        <w:t>.</w:t>
      </w:r>
      <w:r w:rsidRPr="008D6F02">
        <w:rPr>
          <w:rFonts w:ascii="TH SarabunPSK" w:hAnsi="TH SarabunPSK" w:cs="TH SarabunPSK"/>
          <w:sz w:val="32"/>
          <w:szCs w:val="32"/>
        </w:rPr>
        <w:t xml:space="preserve"> Siri-</w:t>
      </w:r>
      <w:proofErr w:type="spellStart"/>
      <w:r w:rsidRPr="008D6F02">
        <w:rPr>
          <w:rFonts w:ascii="TH SarabunPSK" w:hAnsi="TH SarabunPSK" w:cs="TH SarabunPSK"/>
          <w:sz w:val="32"/>
          <w:szCs w:val="32"/>
        </w:rPr>
        <w:t>orn</w:t>
      </w:r>
      <w:proofErr w:type="spellEnd"/>
      <w:r w:rsidRPr="008D6F0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D6F02">
        <w:rPr>
          <w:rFonts w:ascii="TH SarabunPSK" w:hAnsi="TH SarabunPSK" w:cs="TH SarabunPSK"/>
          <w:sz w:val="32"/>
          <w:szCs w:val="32"/>
        </w:rPr>
        <w:t>Ch</w:t>
      </w:r>
      <w:bookmarkStart w:id="0" w:name="_GoBack"/>
      <w:bookmarkEnd w:id="0"/>
      <w:r w:rsidRPr="008D6F02">
        <w:rPr>
          <w:rFonts w:ascii="TH SarabunPSK" w:hAnsi="TH SarabunPSK" w:cs="TH SarabunPSK"/>
          <w:sz w:val="32"/>
          <w:szCs w:val="32"/>
        </w:rPr>
        <w:t>ampatong</w:t>
      </w:r>
      <w:proofErr w:type="spellEnd"/>
      <w:r w:rsidRPr="008D6F02">
        <w:rPr>
          <w:rFonts w:ascii="TH SarabunPSK" w:hAnsi="TH SarabunPSK" w:cs="TH SarabunPSK"/>
          <w:sz w:val="32"/>
          <w:szCs w:val="32"/>
        </w:rPr>
        <w:t xml:space="preserve">, Assistant to the President for Student Affairs, as the working group of curriculum </w:t>
      </w:r>
      <w:r w:rsidR="00AB1254" w:rsidRPr="008D6F02">
        <w:rPr>
          <w:rFonts w:ascii="TH SarabunPSK" w:hAnsi="TH SarabunPSK" w:cs="TH SarabunPSK"/>
          <w:sz w:val="32"/>
          <w:szCs w:val="32"/>
        </w:rPr>
        <w:t>development along</w:t>
      </w:r>
      <w:r w:rsidRPr="008D6F02">
        <w:rPr>
          <w:rFonts w:ascii="TH SarabunPSK" w:hAnsi="TH SarabunPSK" w:cs="TH SarabunPSK"/>
          <w:sz w:val="32"/>
          <w:szCs w:val="32"/>
        </w:rPr>
        <w:t xml:space="preserve"> with </w:t>
      </w:r>
      <w:r w:rsidR="00D141EB" w:rsidRPr="008D6F02">
        <w:rPr>
          <w:rFonts w:ascii="TH SarabunPSK" w:hAnsi="TH SarabunPSK" w:cs="TH SarabunPSK"/>
          <w:sz w:val="32"/>
          <w:szCs w:val="32"/>
        </w:rPr>
        <w:t xml:space="preserve">Assist. Prof. </w:t>
      </w:r>
      <w:r w:rsidRPr="008D6F02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8D6F02">
        <w:rPr>
          <w:rFonts w:ascii="TH SarabunPSK" w:hAnsi="TH SarabunPSK" w:cs="TH SarabunPSK"/>
          <w:sz w:val="32"/>
          <w:szCs w:val="32"/>
        </w:rPr>
        <w:t>Suwaree</w:t>
      </w:r>
      <w:proofErr w:type="spellEnd"/>
      <w:r w:rsidRPr="008D6F0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D6F02">
        <w:rPr>
          <w:rFonts w:ascii="TH SarabunPSK" w:hAnsi="TH SarabunPSK" w:cs="TH SarabunPSK"/>
          <w:sz w:val="32"/>
          <w:szCs w:val="32"/>
        </w:rPr>
        <w:t>Yodchim</w:t>
      </w:r>
      <w:proofErr w:type="spellEnd"/>
      <w:r w:rsidRPr="008D6F02">
        <w:rPr>
          <w:rFonts w:ascii="TH SarabunPSK" w:hAnsi="TH SarabunPSK" w:cs="TH SarabunPSK"/>
          <w:sz w:val="32"/>
          <w:szCs w:val="32"/>
        </w:rPr>
        <w:t xml:space="preserve">, Director of Research and Development Office, Dr. </w:t>
      </w:r>
      <w:proofErr w:type="spellStart"/>
      <w:r w:rsidRPr="008D6F02">
        <w:rPr>
          <w:rFonts w:ascii="TH SarabunPSK" w:hAnsi="TH SarabunPSK" w:cs="TH SarabunPSK"/>
          <w:sz w:val="32"/>
          <w:szCs w:val="32"/>
        </w:rPr>
        <w:t>Kannika</w:t>
      </w:r>
      <w:proofErr w:type="spellEnd"/>
      <w:r w:rsidRPr="008D6F0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D6F02">
        <w:rPr>
          <w:rFonts w:ascii="TH SarabunPSK" w:hAnsi="TH SarabunPSK" w:cs="TH SarabunPSK"/>
          <w:sz w:val="32"/>
          <w:szCs w:val="32"/>
        </w:rPr>
        <w:t>Piromrat</w:t>
      </w:r>
      <w:proofErr w:type="spellEnd"/>
      <w:r w:rsidRPr="008D6F02">
        <w:rPr>
          <w:rFonts w:ascii="TH SarabunPSK" w:hAnsi="TH SarabunPSK" w:cs="TH SarabunPSK"/>
          <w:sz w:val="32"/>
          <w:szCs w:val="32"/>
        </w:rPr>
        <w:t xml:space="preserve">, Deputy Dean for Research and Academic Services, Faculty of Education, </w:t>
      </w:r>
      <w:r w:rsidR="00D141EB" w:rsidRPr="008D6F02">
        <w:rPr>
          <w:rFonts w:ascii="TH SarabunPSK" w:hAnsi="TH SarabunPSK" w:cs="TH SarabunPSK"/>
          <w:sz w:val="32"/>
          <w:szCs w:val="32"/>
        </w:rPr>
        <w:t xml:space="preserve">Assist. Prof. </w:t>
      </w:r>
      <w:r w:rsidRPr="008D6F02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8D6F02">
        <w:rPr>
          <w:rFonts w:ascii="TH SarabunPSK" w:hAnsi="TH SarabunPSK" w:cs="TH SarabunPSK"/>
          <w:sz w:val="32"/>
          <w:szCs w:val="32"/>
        </w:rPr>
        <w:t>Sirilak</w:t>
      </w:r>
      <w:proofErr w:type="spellEnd"/>
      <w:r w:rsidRPr="008D6F0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D6F02">
        <w:rPr>
          <w:rFonts w:ascii="TH SarabunPSK" w:hAnsi="TH SarabunPSK" w:cs="TH SarabunPSK"/>
          <w:sz w:val="32"/>
          <w:szCs w:val="32"/>
        </w:rPr>
        <w:t>Ketchai</w:t>
      </w:r>
      <w:proofErr w:type="spellEnd"/>
      <w:r w:rsidRPr="008D6F02">
        <w:rPr>
          <w:rFonts w:ascii="TH SarabunPSK" w:hAnsi="TH SarabunPSK" w:cs="TH SarabunPSK"/>
          <w:sz w:val="32"/>
          <w:szCs w:val="32"/>
        </w:rPr>
        <w:t xml:space="preserve">, </w:t>
      </w:r>
      <w:r w:rsidR="001220CF" w:rsidRPr="008D6F02">
        <w:rPr>
          <w:rFonts w:ascii="TH SarabunPSK" w:hAnsi="TH SarabunPSK" w:cs="TH SarabunPSK"/>
          <w:sz w:val="32"/>
          <w:szCs w:val="32"/>
        </w:rPr>
        <w:t xml:space="preserve">Director of </w:t>
      </w:r>
      <w:r w:rsidR="001220CF" w:rsidRPr="008D6F02">
        <w:rPr>
          <w:rFonts w:ascii="TH SarabunPSK" w:hAnsi="TH SarabunPSK" w:cs="TH SarabunPSK"/>
          <w:sz w:val="32"/>
          <w:szCs w:val="32"/>
          <w:shd w:val="clear" w:color="auto" w:fill="FFFFFF"/>
        </w:rPr>
        <w:t>Academic Resources and I</w:t>
      </w:r>
      <w:r w:rsidR="00D141EB" w:rsidRPr="008D6F02">
        <w:rPr>
          <w:rFonts w:ascii="TH SarabunPSK" w:hAnsi="TH SarabunPSK" w:cs="TH SarabunPSK"/>
          <w:sz w:val="32"/>
          <w:szCs w:val="32"/>
          <w:shd w:val="clear" w:color="auto" w:fill="FFFFFF"/>
        </w:rPr>
        <w:t>T</w:t>
      </w:r>
      <w:r w:rsidR="001220CF" w:rsidRPr="008D6F02">
        <w:rPr>
          <w:rFonts w:ascii="TH SarabunPSK" w:hAnsi="TH SarabunPSK" w:cs="TH SarabunPSK"/>
          <w:sz w:val="32"/>
          <w:szCs w:val="32"/>
        </w:rPr>
        <w:t xml:space="preserve">,  </w:t>
      </w:r>
      <w:r w:rsidRPr="008D6F02">
        <w:rPr>
          <w:rFonts w:ascii="TH SarabunPSK" w:hAnsi="TH SarabunPSK" w:cs="TH SarabunPSK"/>
          <w:sz w:val="32"/>
          <w:szCs w:val="32"/>
        </w:rPr>
        <w:t xml:space="preserve">Mr. </w:t>
      </w:r>
      <w:proofErr w:type="spellStart"/>
      <w:r w:rsidRPr="008D6F02">
        <w:rPr>
          <w:rFonts w:ascii="TH SarabunPSK" w:hAnsi="TH SarabunPSK" w:cs="TH SarabunPSK"/>
          <w:sz w:val="32"/>
          <w:szCs w:val="32"/>
        </w:rPr>
        <w:t>Sonthaya</w:t>
      </w:r>
      <w:proofErr w:type="spellEnd"/>
      <w:r w:rsidRPr="008D6F0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D6F02">
        <w:rPr>
          <w:rFonts w:ascii="TH SarabunPSK" w:hAnsi="TH SarabunPSK" w:cs="TH SarabunPSK"/>
          <w:sz w:val="32"/>
          <w:szCs w:val="32"/>
        </w:rPr>
        <w:t>Charoensiri</w:t>
      </w:r>
      <w:proofErr w:type="spellEnd"/>
      <w:r w:rsidRPr="008D6F02">
        <w:rPr>
          <w:rFonts w:ascii="TH SarabunPSK" w:hAnsi="TH SarabunPSK" w:cs="TH SarabunPSK"/>
          <w:sz w:val="32"/>
          <w:szCs w:val="32"/>
        </w:rPr>
        <w:t xml:space="preserve"> Acting Director of Planning and Policy Division </w:t>
      </w:r>
      <w:r w:rsidR="001220CF" w:rsidRPr="008D6F02">
        <w:rPr>
          <w:rFonts w:ascii="TH SarabunPSK" w:hAnsi="TH SarabunPSK" w:cs="TH SarabunPSK"/>
          <w:sz w:val="32"/>
          <w:szCs w:val="32"/>
        </w:rPr>
        <w:t>a</w:t>
      </w:r>
      <w:r w:rsidRPr="008D6F02">
        <w:rPr>
          <w:rFonts w:ascii="TH SarabunPSK" w:hAnsi="TH SarabunPSK" w:cs="TH SarabunPSK"/>
          <w:sz w:val="32"/>
          <w:szCs w:val="32"/>
        </w:rPr>
        <w:t xml:space="preserve">nd the working team </w:t>
      </w:r>
      <w:r w:rsidR="001220CF" w:rsidRPr="008D6F02">
        <w:rPr>
          <w:rFonts w:ascii="TH SarabunPSK" w:hAnsi="TH SarabunPSK" w:cs="TH SarabunPSK"/>
          <w:sz w:val="32"/>
          <w:szCs w:val="32"/>
        </w:rPr>
        <w:t xml:space="preserve">had </w:t>
      </w:r>
      <w:r w:rsidRPr="008D6F02">
        <w:rPr>
          <w:rFonts w:ascii="TH SarabunPSK" w:hAnsi="TH SarabunPSK" w:cs="TH SarabunPSK"/>
          <w:sz w:val="32"/>
          <w:szCs w:val="32"/>
        </w:rPr>
        <w:t xml:space="preserve"> </w:t>
      </w:r>
      <w:r w:rsidR="001220CF" w:rsidRPr="008D6F02">
        <w:rPr>
          <w:rFonts w:ascii="TH SarabunPSK" w:hAnsi="TH SarabunPSK" w:cs="TH SarabunPSK"/>
          <w:sz w:val="32"/>
          <w:szCs w:val="32"/>
        </w:rPr>
        <w:t xml:space="preserve">an  </w:t>
      </w:r>
      <w:r w:rsidRPr="008D6F02">
        <w:rPr>
          <w:rFonts w:ascii="TH SarabunPSK" w:hAnsi="TH SarabunPSK" w:cs="TH SarabunPSK"/>
          <w:sz w:val="32"/>
          <w:szCs w:val="32"/>
        </w:rPr>
        <w:t>opinion</w:t>
      </w:r>
      <w:r w:rsidR="001220CF" w:rsidRPr="008D6F02">
        <w:rPr>
          <w:rFonts w:ascii="TH SarabunPSK" w:hAnsi="TH SarabunPSK" w:cs="TH SarabunPSK"/>
          <w:sz w:val="32"/>
          <w:szCs w:val="32"/>
        </w:rPr>
        <w:t xml:space="preserve"> exchange</w:t>
      </w:r>
      <w:r w:rsidRPr="008D6F02">
        <w:rPr>
          <w:rFonts w:ascii="TH SarabunPSK" w:hAnsi="TH SarabunPSK" w:cs="TH SarabunPSK"/>
          <w:sz w:val="32"/>
          <w:szCs w:val="32"/>
        </w:rPr>
        <w:t xml:space="preserve"> and experiences </w:t>
      </w:r>
      <w:r w:rsidR="001220CF" w:rsidRPr="008D6F02">
        <w:rPr>
          <w:rFonts w:ascii="TH SarabunPSK" w:hAnsi="TH SarabunPSK" w:cs="TH SarabunPSK"/>
          <w:sz w:val="32"/>
          <w:szCs w:val="32"/>
        </w:rPr>
        <w:t xml:space="preserve">regarding to </w:t>
      </w:r>
      <w:r w:rsidR="000B5C7D" w:rsidRPr="008D6F02">
        <w:rPr>
          <w:rFonts w:ascii="TH SarabunPSK" w:hAnsi="TH SarabunPSK" w:cs="TH SarabunPSK"/>
          <w:sz w:val="32"/>
          <w:szCs w:val="32"/>
        </w:rPr>
        <w:t>Rajabhat University A</w:t>
      </w:r>
      <w:r w:rsidRPr="008D6F02">
        <w:rPr>
          <w:rFonts w:ascii="TH SarabunPSK" w:hAnsi="TH SarabunPSK" w:cs="TH SarabunPSK"/>
          <w:sz w:val="32"/>
          <w:szCs w:val="32"/>
        </w:rPr>
        <w:t xml:space="preserve">dministration </w:t>
      </w:r>
      <w:r w:rsidR="001220CF" w:rsidRPr="008D6F02">
        <w:rPr>
          <w:rFonts w:ascii="TH SarabunPSK" w:hAnsi="TH SarabunPSK" w:cs="TH SarabunPSK"/>
          <w:sz w:val="32"/>
          <w:szCs w:val="32"/>
        </w:rPr>
        <w:t>a</w:t>
      </w:r>
      <w:r w:rsidRPr="008D6F02">
        <w:rPr>
          <w:rFonts w:ascii="TH SarabunPSK" w:hAnsi="TH SarabunPSK" w:cs="TH SarabunPSK"/>
          <w:sz w:val="32"/>
          <w:szCs w:val="32"/>
        </w:rPr>
        <w:t>t the meeting</w:t>
      </w:r>
      <w:r w:rsidR="001220CF" w:rsidRPr="008D6F02">
        <w:rPr>
          <w:rFonts w:ascii="TH SarabunPSK" w:hAnsi="TH SarabunPSK" w:cs="TH SarabunPSK"/>
          <w:sz w:val="32"/>
          <w:szCs w:val="32"/>
        </w:rPr>
        <w:t xml:space="preserve"> : Resuming </w:t>
      </w:r>
      <w:r w:rsidRPr="008D6F02">
        <w:rPr>
          <w:rFonts w:ascii="TH SarabunPSK" w:hAnsi="TH SarabunPSK" w:cs="TH SarabunPSK"/>
          <w:sz w:val="32"/>
          <w:szCs w:val="32"/>
        </w:rPr>
        <w:t xml:space="preserve">the </w:t>
      </w:r>
      <w:r w:rsidR="001220CF" w:rsidRPr="008D6F02">
        <w:rPr>
          <w:rFonts w:ascii="TH SarabunPSK" w:hAnsi="TH SarabunPSK" w:cs="TH SarabunPSK"/>
          <w:sz w:val="32"/>
          <w:szCs w:val="32"/>
        </w:rPr>
        <w:t xml:space="preserve">project </w:t>
      </w:r>
      <w:r w:rsidRPr="008D6F02">
        <w:rPr>
          <w:rFonts w:ascii="TH SarabunPSK" w:hAnsi="TH SarabunPSK" w:cs="TH SarabunPSK"/>
          <w:sz w:val="32"/>
          <w:szCs w:val="32"/>
        </w:rPr>
        <w:t xml:space="preserve">results </w:t>
      </w:r>
      <w:r w:rsidR="001220CF" w:rsidRPr="008D6F02">
        <w:rPr>
          <w:rFonts w:ascii="TH SarabunPSK" w:hAnsi="TH SarabunPSK" w:cs="TH SarabunPSK"/>
          <w:sz w:val="32"/>
          <w:szCs w:val="32"/>
        </w:rPr>
        <w:t xml:space="preserve">related </w:t>
      </w:r>
      <w:r w:rsidRPr="008D6F02">
        <w:rPr>
          <w:rFonts w:ascii="TH SarabunPSK" w:hAnsi="TH SarabunPSK" w:cs="TH SarabunPSK"/>
          <w:sz w:val="32"/>
          <w:szCs w:val="32"/>
        </w:rPr>
        <w:t xml:space="preserve">to </w:t>
      </w:r>
      <w:r w:rsidR="001220CF" w:rsidRPr="008D6F02">
        <w:rPr>
          <w:rFonts w:ascii="TH SarabunPSK" w:hAnsi="TH SarabunPSK" w:cs="TH SarabunPSK"/>
          <w:sz w:val="32"/>
          <w:szCs w:val="32"/>
        </w:rPr>
        <w:t>RU St</w:t>
      </w:r>
      <w:r w:rsidRPr="008D6F02">
        <w:rPr>
          <w:rFonts w:ascii="TH SarabunPSK" w:hAnsi="TH SarabunPSK" w:cs="TH SarabunPSK"/>
          <w:sz w:val="32"/>
          <w:szCs w:val="32"/>
        </w:rPr>
        <w:t xml:space="preserve">rategy  for local development in the fiscal year </w:t>
      </w:r>
      <w:r w:rsidRPr="008D6F02">
        <w:rPr>
          <w:rFonts w:ascii="TH SarabunPSK" w:hAnsi="TH SarabunPSK" w:cs="TH SarabunPSK"/>
          <w:sz w:val="32"/>
          <w:szCs w:val="32"/>
          <w:cs/>
        </w:rPr>
        <w:t xml:space="preserve">2019 </w:t>
      </w:r>
      <w:r w:rsidRPr="008D6F02">
        <w:rPr>
          <w:rFonts w:ascii="TH SarabunPSK" w:hAnsi="TH SarabunPSK" w:cs="TH SarabunPSK"/>
          <w:sz w:val="32"/>
          <w:szCs w:val="32"/>
        </w:rPr>
        <w:t xml:space="preserve">and </w:t>
      </w:r>
      <w:r w:rsidR="001220CF" w:rsidRPr="008D6F02">
        <w:rPr>
          <w:rFonts w:ascii="TH SarabunPSK" w:hAnsi="TH SarabunPSK" w:cs="TH SarabunPSK"/>
          <w:sz w:val="32"/>
          <w:szCs w:val="32"/>
        </w:rPr>
        <w:t>formulating</w:t>
      </w:r>
      <w:r w:rsidRPr="008D6F02">
        <w:rPr>
          <w:rFonts w:ascii="TH SarabunPSK" w:hAnsi="TH SarabunPSK" w:cs="TH SarabunPSK"/>
          <w:sz w:val="32"/>
          <w:szCs w:val="32"/>
        </w:rPr>
        <w:t xml:space="preserve"> the guidelines for the project in the fiscal year </w:t>
      </w:r>
      <w:r w:rsidRPr="008D6F02">
        <w:rPr>
          <w:rFonts w:ascii="TH SarabunPSK" w:hAnsi="TH SarabunPSK" w:cs="TH SarabunPSK"/>
          <w:sz w:val="32"/>
          <w:szCs w:val="32"/>
          <w:cs/>
        </w:rPr>
        <w:t>2020</w:t>
      </w:r>
      <w:r w:rsidR="001220CF" w:rsidRPr="008D6F02">
        <w:rPr>
          <w:rFonts w:ascii="TH SarabunPSK" w:hAnsi="TH SarabunPSK" w:cs="TH SarabunPSK"/>
          <w:sz w:val="32"/>
          <w:szCs w:val="32"/>
        </w:rPr>
        <w:t xml:space="preserve"> with 38</w:t>
      </w:r>
      <w:r w:rsidRPr="008D6F02">
        <w:rPr>
          <w:rFonts w:ascii="TH SarabunPSK" w:hAnsi="TH SarabunPSK" w:cs="TH SarabunPSK"/>
          <w:sz w:val="32"/>
          <w:szCs w:val="32"/>
        </w:rPr>
        <w:t xml:space="preserve"> Rajabhat Universities </w:t>
      </w:r>
      <w:r w:rsidR="000B5C7D" w:rsidRPr="008D6F02">
        <w:rPr>
          <w:rFonts w:ascii="TH SarabunPSK" w:hAnsi="TH SarabunPSK" w:cs="TH SarabunPSK"/>
          <w:sz w:val="32"/>
          <w:szCs w:val="32"/>
        </w:rPr>
        <w:t xml:space="preserve">Network </w:t>
      </w:r>
      <w:r w:rsidRPr="008D6F02">
        <w:rPr>
          <w:rFonts w:ascii="TH SarabunPSK" w:hAnsi="TH SarabunPSK" w:cs="TH SarabunPSK"/>
          <w:sz w:val="32"/>
          <w:szCs w:val="32"/>
        </w:rPr>
        <w:t xml:space="preserve">at </w:t>
      </w:r>
      <w:proofErr w:type="spellStart"/>
      <w:r w:rsidRPr="008D6F02">
        <w:rPr>
          <w:rFonts w:ascii="TH SarabunPSK" w:hAnsi="TH SarabunPSK" w:cs="TH SarabunPSK"/>
          <w:sz w:val="32"/>
          <w:szCs w:val="32"/>
        </w:rPr>
        <w:t>Worasiri</w:t>
      </w:r>
      <w:r w:rsidR="000B5C7D" w:rsidRPr="008D6F02">
        <w:rPr>
          <w:rFonts w:ascii="TH SarabunPSK" w:hAnsi="TH SarabunPSK" w:cs="TH SarabunPSK"/>
          <w:sz w:val="32"/>
          <w:szCs w:val="32"/>
        </w:rPr>
        <w:t>p</w:t>
      </w:r>
      <w:r w:rsidRPr="008D6F02">
        <w:rPr>
          <w:rFonts w:ascii="TH SarabunPSK" w:hAnsi="TH SarabunPSK" w:cs="TH SarabunPSK"/>
          <w:sz w:val="32"/>
          <w:szCs w:val="32"/>
        </w:rPr>
        <w:t>anya</w:t>
      </w:r>
      <w:proofErr w:type="spellEnd"/>
      <w:r w:rsidRPr="008D6F02">
        <w:rPr>
          <w:rFonts w:ascii="TH SarabunPSK" w:hAnsi="TH SarabunPSK" w:cs="TH SarabunPSK"/>
          <w:sz w:val="32"/>
          <w:szCs w:val="32"/>
        </w:rPr>
        <w:t xml:space="preserve"> Building</w:t>
      </w:r>
      <w:r w:rsidR="000B5C7D" w:rsidRPr="008D6F02">
        <w:rPr>
          <w:rFonts w:ascii="TH SarabunPSK" w:hAnsi="TH SarabunPSK" w:cs="TH SarabunPSK"/>
          <w:sz w:val="32"/>
          <w:szCs w:val="32"/>
        </w:rPr>
        <w:t xml:space="preserve">, </w:t>
      </w:r>
      <w:r w:rsidRPr="008D6F02">
        <w:rPr>
          <w:rFonts w:ascii="TH SarabunPSK" w:hAnsi="TH SarabunPSK" w:cs="TH SarabunPSK"/>
          <w:sz w:val="32"/>
          <w:szCs w:val="32"/>
        </w:rPr>
        <w:t xml:space="preserve">Nakhon </w:t>
      </w:r>
      <w:proofErr w:type="spellStart"/>
      <w:r w:rsidRPr="008D6F02">
        <w:rPr>
          <w:rFonts w:ascii="TH SarabunPSK" w:hAnsi="TH SarabunPSK" w:cs="TH SarabunPSK"/>
          <w:sz w:val="32"/>
          <w:szCs w:val="32"/>
        </w:rPr>
        <w:t>Pathom</w:t>
      </w:r>
      <w:proofErr w:type="spellEnd"/>
      <w:r w:rsidRPr="008D6F02">
        <w:rPr>
          <w:rFonts w:ascii="TH SarabunPSK" w:hAnsi="TH SarabunPSK" w:cs="TH SarabunPSK"/>
          <w:sz w:val="32"/>
          <w:szCs w:val="32"/>
        </w:rPr>
        <w:t xml:space="preserve"> Rajabhat University</w:t>
      </w:r>
      <w:r w:rsidR="001220CF" w:rsidRPr="008D6F02">
        <w:rPr>
          <w:rFonts w:ascii="TH SarabunPSK" w:hAnsi="TH SarabunPSK" w:cs="TH SarabunPSK"/>
          <w:sz w:val="32"/>
          <w:szCs w:val="32"/>
        </w:rPr>
        <w:t xml:space="preserve"> du</w:t>
      </w:r>
      <w:r w:rsidRPr="008D6F02">
        <w:rPr>
          <w:rFonts w:ascii="TH SarabunPSK" w:hAnsi="TH SarabunPSK" w:cs="TH SarabunPSK"/>
          <w:sz w:val="32"/>
          <w:szCs w:val="32"/>
        </w:rPr>
        <w:t xml:space="preserve">ring </w:t>
      </w:r>
      <w:r w:rsidRPr="008D6F02">
        <w:rPr>
          <w:rFonts w:ascii="TH SarabunPSK" w:hAnsi="TH SarabunPSK" w:cs="TH SarabunPSK"/>
          <w:sz w:val="32"/>
          <w:szCs w:val="32"/>
          <w:cs/>
        </w:rPr>
        <w:t xml:space="preserve">24 - 25 </w:t>
      </w:r>
      <w:r w:rsidRPr="008D6F02">
        <w:rPr>
          <w:rFonts w:ascii="TH SarabunPSK" w:hAnsi="TH SarabunPSK" w:cs="TH SarabunPSK"/>
          <w:sz w:val="32"/>
          <w:szCs w:val="32"/>
        </w:rPr>
        <w:t xml:space="preserve">August </w:t>
      </w:r>
      <w:r w:rsidRPr="008D6F02">
        <w:rPr>
          <w:rFonts w:ascii="TH SarabunPSK" w:hAnsi="TH SarabunPSK" w:cs="TH SarabunPSK"/>
          <w:sz w:val="32"/>
          <w:szCs w:val="32"/>
          <w:cs/>
        </w:rPr>
        <w:t>2019</w:t>
      </w:r>
      <w:r w:rsidR="001220CF" w:rsidRPr="008D6F02">
        <w:rPr>
          <w:rFonts w:ascii="TH SarabunPSK" w:hAnsi="TH SarabunPSK" w:cs="TH SarabunPSK"/>
          <w:sz w:val="32"/>
          <w:szCs w:val="32"/>
        </w:rPr>
        <w:t>.</w:t>
      </w:r>
    </w:p>
    <w:sectPr w:rsidR="00341808" w:rsidRPr="008D6F0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7C9" w:rsidRDefault="00C767C9" w:rsidP="008D6F02">
      <w:pPr>
        <w:spacing w:after="0" w:line="240" w:lineRule="auto"/>
      </w:pPr>
      <w:r>
        <w:separator/>
      </w:r>
    </w:p>
  </w:endnote>
  <w:endnote w:type="continuationSeparator" w:id="0">
    <w:p w:rsidR="00C767C9" w:rsidRDefault="00C767C9" w:rsidP="008D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F02" w:rsidRDefault="00C767C9" w:rsidP="008D6F02">
    <w:pPr>
      <w:pStyle w:val="a4"/>
      <w:jc w:val="center"/>
    </w:pPr>
    <w:hyperlink r:id="rId1" w:history="1">
      <w:r w:rsidR="008D6F02">
        <w:rPr>
          <w:rStyle w:val="a8"/>
        </w:rPr>
        <w:t>https://www.facebook.com/ssru.stu/</w:t>
      </w:r>
    </w:hyperlink>
    <w:r w:rsidR="008D6F02">
      <w:t xml:space="preserve"> </w:t>
    </w:r>
    <w:hyperlink r:id="rId2" w:history="1">
      <w:r w:rsidR="008D6F02">
        <w:rPr>
          <w:rStyle w:val="a8"/>
        </w:rPr>
        <w:t>http://sdd.ssru.ac.th</w:t>
      </w:r>
    </w:hyperlink>
    <w:r w:rsidR="008D6F02">
      <w:t xml:space="preserve">  </w:t>
    </w:r>
    <w:hyperlink r:id="rId3" w:history="1">
      <w:r w:rsidR="008D6F02">
        <w:rPr>
          <w:rStyle w:val="a8"/>
        </w:rPr>
        <w:t>https://twitter.com/sddssru</w:t>
      </w:r>
    </w:hyperlink>
    <w:r w:rsidR="008D6F02">
      <w:t xml:space="preserve"> </w:t>
    </w:r>
    <w:hyperlink r:id="rId4" w:history="1">
      <w:r w:rsidR="008D6F02">
        <w:rPr>
          <w:rStyle w:val="a8"/>
        </w:rPr>
        <w:t>http://ssru.ac.th</w:t>
      </w:r>
    </w:hyperlink>
    <w:r w:rsidR="008D6F02">
      <w:t xml:space="preserve"> #sddssru #ssru #student #university #</w:t>
    </w:r>
    <w:r w:rsidR="008D6F02">
      <w:rPr>
        <w:rFonts w:hint="cs"/>
        <w:cs/>
      </w:rPr>
      <w:t xml:space="preserve">สวนสุนันทา </w:t>
    </w:r>
    <w:r w:rsidR="008D6F02">
      <w:t>#</w:t>
    </w:r>
    <w:proofErr w:type="spellStart"/>
    <w:r w:rsidR="008D6F02">
      <w:rPr>
        <w:rFonts w:hint="cs"/>
        <w:cs/>
      </w:rPr>
      <w:t>กองพัฒน์</w:t>
    </w:r>
    <w:proofErr w:type="spellEnd"/>
    <w:r w:rsidR="008D6F02">
      <w:rPr>
        <w:rFonts w:hint="cs"/>
        <w:cs/>
      </w:rPr>
      <w:t>สวนสุนันทา</w:t>
    </w:r>
  </w:p>
  <w:p w:rsidR="008D6F02" w:rsidRDefault="008D6F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7C9" w:rsidRDefault="00C767C9" w:rsidP="008D6F02">
      <w:pPr>
        <w:spacing w:after="0" w:line="240" w:lineRule="auto"/>
      </w:pPr>
      <w:r>
        <w:separator/>
      </w:r>
    </w:p>
  </w:footnote>
  <w:footnote w:type="continuationSeparator" w:id="0">
    <w:p w:rsidR="00C767C9" w:rsidRDefault="00C767C9" w:rsidP="008D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F02" w:rsidRDefault="008D6F02" w:rsidP="008D6F02">
    <w:pPr>
      <w:pStyle w:val="a4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8"/>
      </w:rPr>
      <w:t>https://www.facebook.com/ssru.stu/</w:t>
    </w:r>
    <w:r>
      <w:rPr>
        <w:rStyle w:val="a8"/>
      </w:rPr>
      <w:fldChar w:fldCharType="end"/>
    </w:r>
    <w:r>
      <w:t xml:space="preserve"> </w:t>
    </w: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https://twitter.com/sddssru</w:t>
      </w:r>
    </w:hyperlink>
    <w:r>
      <w:t xml:space="preserve"> </w:t>
    </w:r>
    <w:hyperlink r:id="rId3" w:history="1">
      <w:r>
        <w:rPr>
          <w:rStyle w:val="a8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8D6F02" w:rsidRDefault="008D6F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A4"/>
    <w:rsid w:val="000B5C7D"/>
    <w:rsid w:val="00115C6A"/>
    <w:rsid w:val="001220CF"/>
    <w:rsid w:val="00341808"/>
    <w:rsid w:val="003F2C0E"/>
    <w:rsid w:val="004B1E87"/>
    <w:rsid w:val="004C2399"/>
    <w:rsid w:val="005820A4"/>
    <w:rsid w:val="00871C6C"/>
    <w:rsid w:val="008D6F02"/>
    <w:rsid w:val="00AB1254"/>
    <w:rsid w:val="00AE26B3"/>
    <w:rsid w:val="00B60995"/>
    <w:rsid w:val="00BD15D8"/>
    <w:rsid w:val="00C767C9"/>
    <w:rsid w:val="00D141EB"/>
    <w:rsid w:val="00D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20CF"/>
    <w:rPr>
      <w:b/>
      <w:bCs/>
    </w:rPr>
  </w:style>
  <w:style w:type="paragraph" w:styleId="a4">
    <w:name w:val="header"/>
    <w:basedOn w:val="a"/>
    <w:link w:val="a5"/>
    <w:uiPriority w:val="99"/>
    <w:unhideWhenUsed/>
    <w:rsid w:val="008D6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D6F02"/>
  </w:style>
  <w:style w:type="paragraph" w:styleId="a6">
    <w:name w:val="footer"/>
    <w:basedOn w:val="a"/>
    <w:link w:val="a7"/>
    <w:uiPriority w:val="99"/>
    <w:unhideWhenUsed/>
    <w:rsid w:val="008D6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D6F02"/>
  </w:style>
  <w:style w:type="character" w:styleId="a8">
    <w:name w:val="Hyperlink"/>
    <w:basedOn w:val="a0"/>
    <w:uiPriority w:val="99"/>
    <w:unhideWhenUsed/>
    <w:rsid w:val="008D6F0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12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B125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20CF"/>
    <w:rPr>
      <w:b/>
      <w:bCs/>
    </w:rPr>
  </w:style>
  <w:style w:type="paragraph" w:styleId="a4">
    <w:name w:val="header"/>
    <w:basedOn w:val="a"/>
    <w:link w:val="a5"/>
    <w:uiPriority w:val="99"/>
    <w:unhideWhenUsed/>
    <w:rsid w:val="008D6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D6F02"/>
  </w:style>
  <w:style w:type="paragraph" w:styleId="a6">
    <w:name w:val="footer"/>
    <w:basedOn w:val="a"/>
    <w:link w:val="a7"/>
    <w:uiPriority w:val="99"/>
    <w:unhideWhenUsed/>
    <w:rsid w:val="008D6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D6F02"/>
  </w:style>
  <w:style w:type="character" w:styleId="a8">
    <w:name w:val="Hyperlink"/>
    <w:basedOn w:val="a0"/>
    <w:uiPriority w:val="99"/>
    <w:unhideWhenUsed/>
    <w:rsid w:val="008D6F0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12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B125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ASEAN-00</dc:creator>
  <cp:lastModifiedBy>Sittisak.ki</cp:lastModifiedBy>
  <cp:revision>3</cp:revision>
  <dcterms:created xsi:type="dcterms:W3CDTF">2019-09-13T12:12:00Z</dcterms:created>
  <dcterms:modified xsi:type="dcterms:W3CDTF">2019-09-15T03:57:00Z</dcterms:modified>
</cp:coreProperties>
</file>