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67B" w:rsidRDefault="009D667B" w:rsidP="009D667B">
      <w:pPr>
        <w:jc w:val="center"/>
        <w:rPr>
          <w:rFonts w:ascii="TH SarabunPSK" w:hAnsi="TH SarabunPSK" w:cs="TH SarabunPSK"/>
          <w:color w:val="1C1E21"/>
          <w:sz w:val="36"/>
          <w:szCs w:val="36"/>
          <w:shd w:val="clear" w:color="auto" w:fill="FFFFFF"/>
        </w:rPr>
      </w:pPr>
      <w:r>
        <w:rPr>
          <w:rFonts w:ascii="TH SarabunPSK" w:hAnsi="TH SarabunPSK" w:cs="TH SarabunPSK"/>
          <w:noProof/>
          <w:color w:val="1C1E21"/>
          <w:sz w:val="36"/>
          <w:szCs w:val="36"/>
          <w:shd w:val="clear" w:color="auto" w:fill="FFFFFF"/>
          <w:cs/>
        </w:rPr>
        <w:drawing>
          <wp:inline distT="0" distB="0" distL="0" distR="0">
            <wp:extent cx="5248275" cy="5370531"/>
            <wp:effectExtent l="0" t="0" r="0" b="190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9502" cy="5371787"/>
                    </a:xfrm>
                    <a:prstGeom prst="rect">
                      <a:avLst/>
                    </a:prstGeom>
                    <a:noFill/>
                    <a:ln>
                      <a:noFill/>
                    </a:ln>
                  </pic:spPr>
                </pic:pic>
              </a:graphicData>
            </a:graphic>
          </wp:inline>
        </w:drawing>
      </w:r>
    </w:p>
    <w:p w:rsidR="009D667B" w:rsidRDefault="009D667B" w:rsidP="009D667B">
      <w:pPr>
        <w:jc w:val="thaiDistribute"/>
        <w:rPr>
          <w:rFonts w:ascii="TH SarabunPSK" w:hAnsi="TH SarabunPSK" w:cs="TH SarabunPSK"/>
          <w:color w:val="1C1E21"/>
          <w:sz w:val="36"/>
          <w:szCs w:val="36"/>
          <w:shd w:val="clear" w:color="auto" w:fill="FFFFFF"/>
        </w:rPr>
      </w:pPr>
    </w:p>
    <w:p w:rsidR="009D667B" w:rsidRPr="009D667B" w:rsidRDefault="009D667B" w:rsidP="009D667B">
      <w:pPr>
        <w:ind w:firstLine="720"/>
        <w:jc w:val="thaiDistribute"/>
        <w:rPr>
          <w:rStyle w:val="textexposedshow"/>
          <w:rFonts w:ascii="TH SarabunPSK" w:hAnsi="TH SarabunPSK" w:cs="TH SarabunPSK"/>
          <w:color w:val="1C1E21"/>
          <w:sz w:val="36"/>
          <w:szCs w:val="36"/>
          <w:shd w:val="clear" w:color="auto" w:fill="FFFFFF"/>
        </w:rPr>
      </w:pPr>
      <w:r w:rsidRPr="009D667B">
        <w:rPr>
          <w:rFonts w:ascii="TH SarabunPSK" w:hAnsi="TH SarabunPSK" w:cs="TH SarabunPSK"/>
          <w:color w:val="1C1E21"/>
          <w:sz w:val="36"/>
          <w:szCs w:val="36"/>
          <w:shd w:val="clear" w:color="auto" w:fill="FFFFFF"/>
          <w:cs/>
        </w:rPr>
        <w:t>วัน</w:t>
      </w:r>
      <w:r w:rsidRPr="009D667B">
        <w:rPr>
          <w:rFonts w:ascii="TH SarabunPSK" w:hAnsi="TH SarabunPSK" w:cs="TH SarabunPSK" w:hint="cs"/>
          <w:color w:val="1C1E21"/>
          <w:sz w:val="36"/>
          <w:szCs w:val="36"/>
          <w:shd w:val="clear" w:color="auto" w:fill="FFFFFF"/>
          <w:cs/>
        </w:rPr>
        <w:t>จันทร์</w:t>
      </w:r>
      <w:r w:rsidRPr="009D667B">
        <w:rPr>
          <w:rFonts w:ascii="TH SarabunPSK" w:hAnsi="TH SarabunPSK" w:cs="TH SarabunPSK"/>
          <w:color w:val="1C1E21"/>
          <w:sz w:val="36"/>
          <w:szCs w:val="36"/>
          <w:shd w:val="clear" w:color="auto" w:fill="FFFFFF"/>
          <w:cs/>
        </w:rPr>
        <w:t xml:space="preserve">ที่ </w:t>
      </w:r>
      <w:r w:rsidRPr="009D667B">
        <w:rPr>
          <w:rFonts w:ascii="TH SarabunPSK" w:hAnsi="TH SarabunPSK" w:cs="TH SarabunPSK"/>
          <w:color w:val="1C1E21"/>
          <w:sz w:val="36"/>
          <w:szCs w:val="36"/>
          <w:shd w:val="clear" w:color="auto" w:fill="FFFFFF"/>
        </w:rPr>
        <w:t xml:space="preserve">2 </w:t>
      </w:r>
      <w:r w:rsidRPr="009D667B">
        <w:rPr>
          <w:rFonts w:ascii="TH SarabunPSK" w:hAnsi="TH SarabunPSK" w:cs="TH SarabunPSK"/>
          <w:color w:val="1C1E21"/>
          <w:sz w:val="36"/>
          <w:szCs w:val="36"/>
          <w:shd w:val="clear" w:color="auto" w:fill="FFFFFF"/>
          <w:cs/>
        </w:rPr>
        <w:t xml:space="preserve">กันยายน </w:t>
      </w:r>
      <w:r w:rsidRPr="009D667B">
        <w:rPr>
          <w:rFonts w:ascii="TH SarabunPSK" w:hAnsi="TH SarabunPSK" w:cs="TH SarabunPSK"/>
          <w:color w:val="1C1E21"/>
          <w:sz w:val="36"/>
          <w:szCs w:val="36"/>
          <w:shd w:val="clear" w:color="auto" w:fill="FFFFFF"/>
        </w:rPr>
        <w:t xml:space="preserve">2562 </w:t>
      </w:r>
      <w:r w:rsidRPr="009D667B">
        <w:rPr>
          <w:rFonts w:ascii="TH SarabunPSK" w:hAnsi="TH SarabunPSK" w:cs="TH SarabunPSK"/>
          <w:color w:val="1C1E21"/>
          <w:sz w:val="36"/>
          <w:szCs w:val="36"/>
          <w:shd w:val="clear" w:color="auto" w:fill="FFFFFF"/>
          <w:cs/>
        </w:rPr>
        <w:t xml:space="preserve">ฝายกิจกรรมนักศึกษา กองพัฒนานักศึกษา ร่วมกับ สภากาชาตไทย และวชิรพยาบาล จัดกิจกรรมบริจาคโลหิต ณ อาคารศูนย์สุขภาพและกีฬา ชั้น </w:t>
      </w:r>
      <w:r w:rsidRPr="009D667B">
        <w:rPr>
          <w:rFonts w:ascii="TH SarabunPSK" w:hAnsi="TH SarabunPSK" w:cs="TH SarabunPSK"/>
          <w:color w:val="1C1E21"/>
          <w:sz w:val="36"/>
          <w:szCs w:val="36"/>
          <w:shd w:val="clear" w:color="auto" w:fill="FFFFFF"/>
        </w:rPr>
        <w:t xml:space="preserve">5 </w:t>
      </w:r>
      <w:r w:rsidRPr="009D667B">
        <w:rPr>
          <w:rFonts w:ascii="TH SarabunPSK" w:hAnsi="TH SarabunPSK" w:cs="TH SarabunPSK"/>
          <w:color w:val="1C1E21"/>
          <w:sz w:val="36"/>
          <w:szCs w:val="36"/>
          <w:shd w:val="clear" w:color="auto" w:fill="FFFFFF"/>
          <w:cs/>
        </w:rPr>
        <w:t>กองพัฒนานักศึกษา มหาวิทยาลัยราชภัฏสวนสุนันทา ทั้งนี้ข้อดีของการบริจาคโลหิตนั้น นอกจากจะเป็นการช่วยเหลือเพื่อนมนุษย์ด้วยกัน ซึ่งถือว่าเป็นประโยชน์ที่ผู้อื่นจะได้รับแล้วนั้น ก็ต้องบอกว่ายังมีประโยชน์ต่อตัวของผู้บริจาคเองอีกด้วย โดยกิจกรรมดังกล</w:t>
      </w:r>
      <w:proofErr w:type="spellStart"/>
      <w:r w:rsidRPr="009D667B">
        <w:rPr>
          <w:rFonts w:ascii="TH SarabunPSK" w:hAnsi="TH SarabunPSK" w:cs="TH SarabunPSK"/>
          <w:color w:val="1C1E21"/>
          <w:sz w:val="36"/>
          <w:szCs w:val="36"/>
          <w:shd w:val="clear" w:color="auto" w:fill="FFFFFF"/>
          <w:cs/>
        </w:rPr>
        <w:t>่่าว</w:t>
      </w:r>
      <w:proofErr w:type="spellEnd"/>
      <w:r w:rsidRPr="009D667B">
        <w:rPr>
          <w:rFonts w:ascii="TH SarabunPSK" w:hAnsi="TH SarabunPSK" w:cs="TH SarabunPSK"/>
          <w:color w:val="1C1E21"/>
          <w:sz w:val="36"/>
          <w:szCs w:val="36"/>
          <w:shd w:val="clear" w:color="auto" w:fill="FFFFFF"/>
          <w:cs/>
        </w:rPr>
        <w:t xml:space="preserve"> นักศึกษาที่มาเข้าร่วมกิจกรรม สามารถนำไปยื่นจิตอาสา เพื่อใช้ประกอบการยื่นกู้ กยศ/กรอ ได</w:t>
      </w:r>
      <w:r w:rsidRPr="009D667B">
        <w:rPr>
          <w:rStyle w:val="textexposedshow"/>
          <w:rFonts w:ascii="TH SarabunPSK" w:hAnsi="TH SarabunPSK" w:cs="TH SarabunPSK"/>
          <w:color w:val="1C1E21"/>
          <w:sz w:val="36"/>
          <w:szCs w:val="36"/>
          <w:shd w:val="clear" w:color="auto" w:fill="FFFFFF"/>
          <w:cs/>
        </w:rPr>
        <w:t xml:space="preserve">้ ในวันนี้มีนักศึกษาเข้าร่วมกว่า </w:t>
      </w:r>
      <w:r w:rsidRPr="009D667B">
        <w:rPr>
          <w:rStyle w:val="textexposedshow"/>
          <w:rFonts w:ascii="TH SarabunPSK" w:hAnsi="TH SarabunPSK" w:cs="TH SarabunPSK"/>
          <w:color w:val="1C1E21"/>
          <w:sz w:val="36"/>
          <w:szCs w:val="36"/>
          <w:shd w:val="clear" w:color="auto" w:fill="FFFFFF"/>
        </w:rPr>
        <w:t xml:space="preserve">250 </w:t>
      </w:r>
      <w:r w:rsidRPr="009D667B">
        <w:rPr>
          <w:rStyle w:val="textexposedshow"/>
          <w:rFonts w:ascii="TH SarabunPSK" w:hAnsi="TH SarabunPSK" w:cs="TH SarabunPSK"/>
          <w:color w:val="1C1E21"/>
          <w:sz w:val="36"/>
          <w:szCs w:val="36"/>
          <w:shd w:val="clear" w:color="auto" w:fill="FFFFFF"/>
          <w:cs/>
        </w:rPr>
        <w:t>คน</w:t>
      </w:r>
    </w:p>
    <w:p w:rsidR="009D667B" w:rsidRDefault="009D667B" w:rsidP="009D667B">
      <w:pPr>
        <w:jc w:val="center"/>
        <w:rPr>
          <w:rStyle w:val="textexposedshow"/>
          <w:rFonts w:ascii="TH SarabunPSK" w:hAnsi="TH SarabunPSK" w:cs="TH SarabunPSK"/>
          <w:color w:val="1C1E21"/>
          <w:sz w:val="36"/>
          <w:szCs w:val="36"/>
          <w:shd w:val="clear" w:color="auto" w:fill="FFFFFF"/>
        </w:rPr>
      </w:pPr>
      <w:r>
        <w:rPr>
          <w:rFonts w:ascii="TH SarabunPSK" w:hAnsi="TH SarabunPSK" w:cs="TH SarabunPSK"/>
          <w:noProof/>
          <w:color w:val="1C1E21"/>
          <w:sz w:val="36"/>
          <w:szCs w:val="36"/>
          <w:shd w:val="clear" w:color="auto" w:fill="FFFFFF"/>
          <w:cs/>
        </w:rPr>
        <w:lastRenderedPageBreak/>
        <w:drawing>
          <wp:inline distT="0" distB="0" distL="0" distR="0" wp14:anchorId="75C3B898" wp14:editId="708D9740">
            <wp:extent cx="5248275" cy="5370531"/>
            <wp:effectExtent l="0" t="0" r="0" b="1905"/>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9502" cy="5371787"/>
                    </a:xfrm>
                    <a:prstGeom prst="rect">
                      <a:avLst/>
                    </a:prstGeom>
                    <a:noFill/>
                    <a:ln>
                      <a:noFill/>
                    </a:ln>
                  </pic:spPr>
                </pic:pic>
              </a:graphicData>
            </a:graphic>
          </wp:inline>
        </w:drawing>
      </w:r>
      <w:bookmarkStart w:id="0" w:name="_GoBack"/>
      <w:bookmarkEnd w:id="0"/>
    </w:p>
    <w:p w:rsidR="009D667B" w:rsidRDefault="009D667B" w:rsidP="009D667B">
      <w:pPr>
        <w:jc w:val="center"/>
        <w:rPr>
          <w:rStyle w:val="textexposedshow"/>
          <w:rFonts w:ascii="TH SarabunPSK" w:hAnsi="TH SarabunPSK" w:cs="TH SarabunPSK"/>
          <w:color w:val="1C1E21"/>
          <w:sz w:val="36"/>
          <w:szCs w:val="36"/>
          <w:shd w:val="clear" w:color="auto" w:fill="FFFFFF"/>
        </w:rPr>
      </w:pPr>
    </w:p>
    <w:p w:rsidR="009D667B" w:rsidRPr="009D667B" w:rsidRDefault="009D667B" w:rsidP="009D667B">
      <w:pPr>
        <w:ind w:firstLine="720"/>
        <w:jc w:val="thaiDistribute"/>
        <w:rPr>
          <w:rStyle w:val="textexposedshow"/>
          <w:rFonts w:ascii="TH SarabunPSK" w:hAnsi="TH SarabunPSK" w:cs="TH SarabunPSK"/>
          <w:color w:val="1C1E21"/>
          <w:sz w:val="36"/>
          <w:szCs w:val="36"/>
          <w:shd w:val="clear" w:color="auto" w:fill="FFFFFF"/>
        </w:rPr>
      </w:pPr>
      <w:r w:rsidRPr="009D667B">
        <w:rPr>
          <w:rStyle w:val="textexposedshow"/>
          <w:rFonts w:ascii="TH SarabunPSK" w:hAnsi="TH SarabunPSK" w:cs="TH SarabunPSK"/>
          <w:color w:val="1C1E21"/>
          <w:sz w:val="36"/>
          <w:szCs w:val="36"/>
          <w:shd w:val="clear" w:color="auto" w:fill="FFFFFF"/>
        </w:rPr>
        <w:t xml:space="preserve">On Tuesday 2 September, 2019, Student Activities and Alumni Section of Student Development Division in partnership with </w:t>
      </w:r>
      <w:r w:rsidRPr="009D667B">
        <w:rPr>
          <w:rFonts w:ascii="TH SarabunPSK" w:hAnsi="TH SarabunPSK" w:cs="TH SarabunPSK"/>
          <w:color w:val="333333"/>
          <w:sz w:val="36"/>
          <w:szCs w:val="36"/>
          <w:shd w:val="clear" w:color="auto" w:fill="FFFFFF"/>
        </w:rPr>
        <w:t>The Thai Red Cross Society</w:t>
      </w:r>
      <w:r w:rsidRPr="009D667B">
        <w:rPr>
          <w:rStyle w:val="textexposedshow"/>
          <w:rFonts w:ascii="TH SarabunPSK" w:hAnsi="TH SarabunPSK" w:cs="TH SarabunPSK"/>
          <w:color w:val="1C1E21"/>
          <w:sz w:val="36"/>
          <w:szCs w:val="36"/>
          <w:shd w:val="clear" w:color="auto" w:fill="FFFFFF"/>
        </w:rPr>
        <w:t xml:space="preserve"> and </w:t>
      </w:r>
      <w:proofErr w:type="spellStart"/>
      <w:r w:rsidRPr="009D667B">
        <w:rPr>
          <w:rStyle w:val="textexposedshow"/>
          <w:rFonts w:ascii="TH SarabunPSK" w:hAnsi="TH SarabunPSK" w:cs="TH SarabunPSK"/>
          <w:color w:val="1C1E21"/>
          <w:sz w:val="36"/>
          <w:szCs w:val="36"/>
          <w:shd w:val="clear" w:color="auto" w:fill="FFFFFF"/>
        </w:rPr>
        <w:t>Vajira</w:t>
      </w:r>
      <w:proofErr w:type="spellEnd"/>
      <w:r w:rsidRPr="009D667B">
        <w:rPr>
          <w:rStyle w:val="textexposedshow"/>
          <w:rFonts w:ascii="TH SarabunPSK" w:hAnsi="TH SarabunPSK" w:cs="TH SarabunPSK"/>
          <w:color w:val="1C1E21"/>
          <w:sz w:val="36"/>
          <w:szCs w:val="36"/>
          <w:shd w:val="clear" w:color="auto" w:fill="FFFFFF"/>
        </w:rPr>
        <w:t xml:space="preserve"> Hospital recently organized a blood donation campaign </w:t>
      </w:r>
      <w:r w:rsidRPr="009D667B">
        <w:rPr>
          <w:rFonts w:ascii="TH SarabunPSK" w:hAnsi="TH SarabunPSK" w:cs="TH SarabunPSK"/>
          <w:spacing w:val="8"/>
          <w:sz w:val="36"/>
          <w:szCs w:val="36"/>
        </w:rPr>
        <w:t xml:space="preserve">in its effort to be part of helping millions of Thais across the country in need of blood transfusion to save their lives. The donors turned up to give their contribution to the drive </w:t>
      </w:r>
      <w:r w:rsidRPr="009D667B">
        <w:rPr>
          <w:rStyle w:val="textexposedshow"/>
          <w:rFonts w:ascii="TH SarabunPSK" w:hAnsi="TH SarabunPSK" w:cs="TH SarabunPSK"/>
          <w:color w:val="1C1E21"/>
          <w:sz w:val="36"/>
          <w:szCs w:val="36"/>
          <w:shd w:val="clear" w:color="auto" w:fill="FFFFFF"/>
        </w:rPr>
        <w:t xml:space="preserve">volunteer spirit credit in or der to apply a Student Loan and Income Contingent Student Loan Over 250 students participated at this event on 5 </w:t>
      </w:r>
      <w:proofErr w:type="spellStart"/>
      <w:r w:rsidRPr="009D667B">
        <w:rPr>
          <w:rStyle w:val="textexposedshow"/>
          <w:rFonts w:ascii="TH SarabunPSK" w:hAnsi="TH SarabunPSK" w:cs="TH SarabunPSK"/>
          <w:color w:val="1C1E21"/>
          <w:sz w:val="36"/>
          <w:szCs w:val="36"/>
          <w:shd w:val="clear" w:color="auto" w:fill="FFFFFF"/>
        </w:rPr>
        <w:t>th</w:t>
      </w:r>
      <w:proofErr w:type="spellEnd"/>
      <w:r w:rsidRPr="009D667B">
        <w:rPr>
          <w:rStyle w:val="textexposedshow"/>
          <w:rFonts w:ascii="TH SarabunPSK" w:hAnsi="TH SarabunPSK" w:cs="TH SarabunPSK"/>
          <w:color w:val="1C1E21"/>
          <w:sz w:val="36"/>
          <w:szCs w:val="36"/>
          <w:shd w:val="clear" w:color="auto" w:fill="FFFFFF"/>
        </w:rPr>
        <w:t xml:space="preserve"> Fl., Sport and Health Center.</w:t>
      </w:r>
    </w:p>
    <w:p w:rsidR="005B46A7" w:rsidRPr="009D667B" w:rsidRDefault="005B46A7" w:rsidP="009D667B">
      <w:pPr>
        <w:jc w:val="thaiDistribute"/>
        <w:rPr>
          <w:sz w:val="24"/>
          <w:szCs w:val="32"/>
        </w:rPr>
      </w:pPr>
    </w:p>
    <w:sectPr w:rsidR="005B46A7" w:rsidRPr="009D667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840" w:rsidRDefault="00B01840" w:rsidP="005B46A7">
      <w:pPr>
        <w:spacing w:after="0" w:line="240" w:lineRule="auto"/>
      </w:pPr>
      <w:r>
        <w:separator/>
      </w:r>
    </w:p>
  </w:endnote>
  <w:endnote w:type="continuationSeparator" w:id="0">
    <w:p w:rsidR="00B01840" w:rsidRDefault="00B01840" w:rsidP="005B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A7" w:rsidRPr="005B46A7" w:rsidRDefault="005B46A7" w:rsidP="005B46A7">
    <w:pPr>
      <w:pStyle w:val="a3"/>
      <w:jc w:val="center"/>
    </w:pPr>
    <w:hyperlink r:id="rId1" w:history="1">
      <w:r w:rsidRPr="00223BC5">
        <w:rPr>
          <w:rStyle w:val="a7"/>
        </w:rPr>
        <w:t>https://www.facebook.com/ssru.stu/</w:t>
      </w:r>
    </w:hyperlink>
    <w:r>
      <w:t xml:space="preserve"> </w:t>
    </w:r>
    <w:hyperlink r:id="rId2" w:history="1">
      <w:r>
        <w:rPr>
          <w:rStyle w:val="a7"/>
        </w:rPr>
        <w:t>http://sdd.ssru.ac.th</w:t>
      </w:r>
    </w:hyperlink>
    <w:r>
      <w:t xml:space="preserve">  </w:t>
    </w:r>
    <w:hyperlink r:id="rId3" w:history="1">
      <w:r>
        <w:rPr>
          <w:rStyle w:val="a7"/>
        </w:rPr>
        <w:t>https://twitter.com/sddssru</w:t>
      </w:r>
    </w:hyperlink>
    <w:r>
      <w:t xml:space="preserve"> </w:t>
    </w:r>
    <w:hyperlink r:id="rId4" w:history="1">
      <w:r>
        <w:rPr>
          <w:rStyle w:val="a7"/>
        </w:rPr>
        <w:t>http://ssru.ac.th</w:t>
      </w:r>
    </w:hyperlink>
    <w:r>
      <w:t xml:space="preserve"> #sddssru #ssru #student #university #</w:t>
    </w:r>
    <w:r>
      <w:rPr>
        <w:rFonts w:hint="cs"/>
        <w:cs/>
      </w:rPr>
      <w:t xml:space="preserve">สวนสุนันทา </w:t>
    </w:r>
    <w:r>
      <w:t>#</w:t>
    </w:r>
    <w:r>
      <w:rPr>
        <w:rFonts w:hint="cs"/>
        <w:cs/>
      </w:rPr>
      <w:t>กอง</w:t>
    </w:r>
    <w:proofErr w:type="spellStart"/>
    <w:r>
      <w:rPr>
        <w:rFonts w:hint="cs"/>
        <w:cs/>
      </w:rPr>
      <w:t>พัฒน์</w:t>
    </w:r>
    <w:proofErr w:type="spellEnd"/>
    <w:r>
      <w:rPr>
        <w:rFonts w:hint="cs"/>
        <w:cs/>
      </w:rPr>
      <w:t>สวนสุนันทา</w:t>
    </w:r>
  </w:p>
  <w:p w:rsidR="005B46A7" w:rsidRDefault="005B46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840" w:rsidRDefault="00B01840" w:rsidP="005B46A7">
      <w:pPr>
        <w:spacing w:after="0" w:line="240" w:lineRule="auto"/>
      </w:pPr>
      <w:r>
        <w:separator/>
      </w:r>
    </w:p>
  </w:footnote>
  <w:footnote w:type="continuationSeparator" w:id="0">
    <w:p w:rsidR="00B01840" w:rsidRDefault="00B01840" w:rsidP="005B4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A7" w:rsidRPr="005B46A7" w:rsidRDefault="005B46A7" w:rsidP="005B46A7">
    <w:pPr>
      <w:pStyle w:val="a3"/>
      <w:jc w:val="center"/>
    </w:pPr>
    <w:r>
      <w:fldChar w:fldCharType="begin"/>
    </w:r>
    <w:r>
      <w:instrText xml:space="preserve"> HYPERLINK "</w:instrText>
    </w:r>
    <w:r w:rsidRPr="005B46A7">
      <w:instrText>https://www.facebook.com/ssru.stu/</w:instrText>
    </w:r>
    <w:r>
      <w:instrText xml:space="preserve">" </w:instrText>
    </w:r>
    <w:r>
      <w:fldChar w:fldCharType="separate"/>
    </w:r>
    <w:r w:rsidRPr="00223BC5">
      <w:rPr>
        <w:rStyle w:val="a7"/>
      </w:rPr>
      <w:t>https://www.facebook.com/ssru.stu/</w:t>
    </w:r>
    <w:r>
      <w:fldChar w:fldCharType="end"/>
    </w:r>
    <w:r>
      <w:t xml:space="preserve"> </w:t>
    </w:r>
    <w:hyperlink r:id="rId1" w:history="1">
      <w:r>
        <w:rPr>
          <w:rStyle w:val="a7"/>
        </w:rPr>
        <w:t>http://sdd.ssru.ac.th</w:t>
      </w:r>
    </w:hyperlink>
    <w:r>
      <w:t xml:space="preserve">  </w:t>
    </w:r>
    <w:hyperlink r:id="rId2" w:history="1">
      <w:r>
        <w:rPr>
          <w:rStyle w:val="a7"/>
        </w:rPr>
        <w:t>https://twitter.com/sddssru</w:t>
      </w:r>
    </w:hyperlink>
    <w:r>
      <w:t xml:space="preserve"> </w:t>
    </w:r>
    <w:hyperlink r:id="rId3" w:history="1">
      <w:r>
        <w:rPr>
          <w:rStyle w:val="a7"/>
        </w:rPr>
        <w:t>http://ssru.ac.th</w:t>
      </w:r>
    </w:hyperlink>
    <w:r>
      <w:t xml:space="preserve"> #sddssru #ssru #student #university #</w:t>
    </w:r>
    <w:r>
      <w:rPr>
        <w:rFonts w:hint="cs"/>
        <w:cs/>
      </w:rPr>
      <w:t xml:space="preserve">สวนสุนันทา </w:t>
    </w:r>
    <w:r>
      <w:t>#</w:t>
    </w:r>
    <w:r>
      <w:rPr>
        <w:rFonts w:hint="cs"/>
        <w:cs/>
      </w:rPr>
      <w:t>กอง</w:t>
    </w:r>
    <w:proofErr w:type="spellStart"/>
    <w:r>
      <w:rPr>
        <w:rFonts w:hint="cs"/>
        <w:cs/>
      </w:rPr>
      <w:t>พัฒน์</w:t>
    </w:r>
    <w:proofErr w:type="spellEnd"/>
    <w:r>
      <w:rPr>
        <w:rFonts w:hint="cs"/>
        <w:cs/>
      </w:rPr>
      <w:t>สวนสุนันทา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46A7"/>
    <w:rsid w:val="00275AB2"/>
    <w:rsid w:val="005B46A7"/>
    <w:rsid w:val="008531FA"/>
    <w:rsid w:val="00865194"/>
    <w:rsid w:val="009D667B"/>
    <w:rsid w:val="00A82EE4"/>
    <w:rsid w:val="00B0184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5B91"/>
  <w15:chartTrackingRefBased/>
  <w15:docId w15:val="{70A43E13-9D6B-4771-B7A6-03159239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6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6A7"/>
    <w:pPr>
      <w:tabs>
        <w:tab w:val="center" w:pos="4513"/>
        <w:tab w:val="right" w:pos="9026"/>
      </w:tabs>
      <w:spacing w:after="0" w:line="240" w:lineRule="auto"/>
    </w:pPr>
  </w:style>
  <w:style w:type="character" w:customStyle="1" w:styleId="a4">
    <w:name w:val="หัวกระดาษ อักขระ"/>
    <w:basedOn w:val="a0"/>
    <w:link w:val="a3"/>
    <w:uiPriority w:val="99"/>
    <w:rsid w:val="005B46A7"/>
  </w:style>
  <w:style w:type="paragraph" w:styleId="a5">
    <w:name w:val="footer"/>
    <w:basedOn w:val="a"/>
    <w:link w:val="a6"/>
    <w:uiPriority w:val="99"/>
    <w:unhideWhenUsed/>
    <w:rsid w:val="005B46A7"/>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5B46A7"/>
  </w:style>
  <w:style w:type="character" w:styleId="a7">
    <w:name w:val="Hyperlink"/>
    <w:basedOn w:val="a0"/>
    <w:uiPriority w:val="99"/>
    <w:unhideWhenUsed/>
    <w:rsid w:val="005B46A7"/>
    <w:rPr>
      <w:color w:val="0000FF"/>
      <w:u w:val="single"/>
    </w:rPr>
  </w:style>
  <w:style w:type="character" w:styleId="a8">
    <w:name w:val="Unresolved Mention"/>
    <w:basedOn w:val="a0"/>
    <w:uiPriority w:val="99"/>
    <w:semiHidden/>
    <w:unhideWhenUsed/>
    <w:rsid w:val="005B46A7"/>
    <w:rPr>
      <w:color w:val="605E5C"/>
      <w:shd w:val="clear" w:color="auto" w:fill="E1DFDD"/>
    </w:rPr>
  </w:style>
  <w:style w:type="character" w:customStyle="1" w:styleId="textexposedshow">
    <w:name w:val="text_exposed_show"/>
    <w:basedOn w:val="a0"/>
    <w:rsid w:val="009D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ru.ac.th" TargetMode="External"/><Relationship Id="rId2" Type="http://schemas.openxmlformats.org/officeDocument/2006/relationships/hyperlink" Target="https://twitter.com/sddssru" TargetMode="External"/><Relationship Id="rId1" Type="http://schemas.openxmlformats.org/officeDocument/2006/relationships/hyperlink" Target="http://sdd.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1D6E-9A1C-480D-8A01-AC8D5428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Sittisak Kinjunmon</dc:creator>
  <cp:keywords/>
  <dc:description/>
  <cp:lastModifiedBy>Sittisak Kinjunmon</cp:lastModifiedBy>
  <cp:revision>2</cp:revision>
  <dcterms:created xsi:type="dcterms:W3CDTF">2019-11-12T07:09:00Z</dcterms:created>
  <dcterms:modified xsi:type="dcterms:W3CDTF">2019-11-12T07:09:00Z</dcterms:modified>
</cp:coreProperties>
</file>